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740F50" w:rsidRPr="00276F91" w:rsidTr="00AE6B0B">
        <w:trPr>
          <w:trHeight w:val="1416"/>
        </w:trPr>
        <w:tc>
          <w:tcPr>
            <w:tcW w:w="3936" w:type="dxa"/>
          </w:tcPr>
          <w:p w:rsidR="00740F50" w:rsidRPr="00276F91" w:rsidRDefault="00740F50" w:rsidP="00AE6B0B">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740F50" w:rsidRPr="00276F91" w:rsidRDefault="00740F50" w:rsidP="00AE6B0B">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4011363A" wp14:editId="6F5A1D38">
                      <wp:simplePos x="0" y="0"/>
                      <wp:positionH relativeFrom="column">
                        <wp:posOffset>327025</wp:posOffset>
                      </wp:positionH>
                      <wp:positionV relativeFrom="paragraph">
                        <wp:posOffset>172720</wp:posOffset>
                      </wp:positionV>
                      <wp:extent cx="1714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"/>
                  </w:pict>
                </mc:Fallback>
              </mc:AlternateContent>
            </w:r>
            <w:r w:rsidRPr="00276F91">
              <w:rPr>
                <w:rFonts w:ascii="Times New Roman" w:hAnsi="Times New Roman"/>
                <w:b/>
                <w:sz w:val="24"/>
                <w:szCs w:val="24"/>
              </w:rPr>
              <w:t>CÔNG AN HUYỆN BÌNH LỤC</w:t>
            </w:r>
          </w:p>
          <w:p w:rsidR="00740F50" w:rsidRPr="00276F91" w:rsidRDefault="00740F50" w:rsidP="00AE6B0B">
            <w:pPr>
              <w:spacing w:line="288" w:lineRule="auto"/>
              <w:ind w:left="-180" w:firstLine="540"/>
              <w:jc w:val="center"/>
              <w:rPr>
                <w:rFonts w:ascii="Times New Roman" w:hAnsi="Times New Roman"/>
                <w:sz w:val="10"/>
              </w:rPr>
            </w:pPr>
          </w:p>
          <w:p w:rsidR="00740F50" w:rsidRPr="00C82DFF" w:rsidRDefault="00740F50" w:rsidP="00AE6B0B">
            <w:pPr>
              <w:tabs>
                <w:tab w:val="left" w:pos="915"/>
                <w:tab w:val="center" w:pos="1962"/>
              </w:tabs>
              <w:spacing w:line="288" w:lineRule="auto"/>
              <w:ind w:left="-180" w:firstLine="38"/>
              <w:jc w:val="center"/>
              <w:rPr>
                <w:rFonts w:ascii="Times New Roman" w:hAnsi="Times New Roman"/>
                <w:sz w:val="20"/>
                <w:szCs w:val="20"/>
              </w:rPr>
            </w:pPr>
          </w:p>
          <w:p w:rsidR="00740F50" w:rsidRPr="00276F91" w:rsidRDefault="00740F50" w:rsidP="00AE6B0B">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740F50" w:rsidRPr="00276F91" w:rsidRDefault="00740F50" w:rsidP="00AE6B0B">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740F50" w:rsidRPr="00276F91" w:rsidRDefault="00740F50" w:rsidP="00AE6B0B">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6F1FD87D" wp14:editId="33C12A06">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740F50" w:rsidRPr="00276F91" w:rsidRDefault="00740F50" w:rsidP="00AE6B0B">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740F50" w:rsidRPr="001A3512" w:rsidRDefault="00740F50" w:rsidP="00AE6B0B">
            <w:pPr>
              <w:spacing w:line="288" w:lineRule="auto"/>
              <w:ind w:left="-180" w:firstLine="540"/>
              <w:jc w:val="right"/>
              <w:rPr>
                <w:rFonts w:ascii="Times New Roman" w:hAnsi="Times New Roman"/>
                <w:i/>
              </w:rPr>
            </w:pPr>
            <w:r w:rsidRPr="00276F91">
              <w:rPr>
                <w:rFonts w:ascii="Times New Roman" w:hAnsi="Times New Roman"/>
                <w:i/>
              </w:rPr>
              <w:t xml:space="preserve">        Bìn</w:t>
            </w:r>
            <w:r w:rsidR="00093038">
              <w:rPr>
                <w:rFonts w:ascii="Times New Roman" w:hAnsi="Times New Roman"/>
                <w:i/>
              </w:rPr>
              <w:t>h Lục, ngày      tháng 12</w:t>
            </w:r>
            <w:r>
              <w:rPr>
                <w:rFonts w:ascii="Times New Roman" w:hAnsi="Times New Roman"/>
                <w:i/>
              </w:rPr>
              <w:t xml:space="preserve"> năm 2021</w:t>
            </w:r>
          </w:p>
        </w:tc>
      </w:tr>
    </w:tbl>
    <w:p w:rsidR="00740F50" w:rsidRPr="001A3512" w:rsidRDefault="00740F50" w:rsidP="00740F50">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B26BE1" w:rsidRDefault="00B26BE1" w:rsidP="00740F50">
      <w:pPr>
        <w:spacing w:line="288" w:lineRule="auto"/>
        <w:ind w:right="45" w:firstLine="567"/>
        <w:jc w:val="center"/>
        <w:rPr>
          <w:rFonts w:ascii="Times New Roman" w:hAnsi="Times New Roman"/>
          <w:b/>
        </w:rPr>
      </w:pPr>
      <w:r>
        <w:rPr>
          <w:rFonts w:ascii="Times New Roman" w:hAnsi="Times New Roman"/>
          <w:b/>
        </w:rPr>
        <w:t>TỔNG KẾT</w:t>
      </w:r>
      <w:r w:rsidR="00740F50" w:rsidRPr="00A06AB4">
        <w:rPr>
          <w:rFonts w:ascii="Times New Roman" w:hAnsi="Times New Roman"/>
          <w:b/>
        </w:rPr>
        <w:t xml:space="preserve"> CÔNG TÁC </w:t>
      </w:r>
      <w:r w:rsidR="00740F50">
        <w:rPr>
          <w:rFonts w:ascii="Times New Roman" w:hAnsi="Times New Roman"/>
          <w:b/>
        </w:rPr>
        <w:t xml:space="preserve">NGHIỆP VỤ CƠ BẢN </w:t>
      </w:r>
    </w:p>
    <w:p w:rsidR="00740F50" w:rsidRPr="00A06AB4" w:rsidRDefault="00740F50" w:rsidP="00740F50">
      <w:pPr>
        <w:spacing w:line="288" w:lineRule="auto"/>
        <w:ind w:right="45" w:firstLine="567"/>
        <w:jc w:val="center"/>
        <w:rPr>
          <w:rFonts w:ascii="Times New Roman" w:hAnsi="Times New Roman"/>
          <w:b/>
        </w:rPr>
      </w:pPr>
      <w:r>
        <w:rPr>
          <w:rFonts w:ascii="Times New Roman" w:hAnsi="Times New Roman"/>
          <w:b/>
        </w:rPr>
        <w:t>CỦA LỰC LƯỢNG CSĐTTP VỀ MA TÚY NĂM 2021</w:t>
      </w:r>
    </w:p>
    <w:p w:rsidR="00740F50" w:rsidRPr="007C1107" w:rsidRDefault="00B84B8A" w:rsidP="00740F50">
      <w:pPr>
        <w:spacing w:before="240" w:line="312" w:lineRule="auto"/>
        <w:ind w:right="45" w:firstLine="567"/>
        <w:jc w:val="both"/>
        <w:rPr>
          <w:rFonts w:ascii="Times New Roman" w:hAnsi="Times New Roman"/>
        </w:rPr>
      </w:pPr>
      <w:r>
        <w:rPr>
          <w:rFonts w:ascii="Times New Roman" w:hAnsi="Times New Roman"/>
        </w:rPr>
        <w:t>Thực hiện Công văn số 354/PC04 ngày 16 tháng 11</w:t>
      </w:r>
      <w:r w:rsidR="00740F50" w:rsidRPr="007C1107">
        <w:rPr>
          <w:rFonts w:ascii="Times New Roman" w:hAnsi="Times New Roman"/>
        </w:rPr>
        <w:t xml:space="preserve"> năm 2021 của Phòng Cảnh sát điều tra tội ph</w:t>
      </w:r>
      <w:r>
        <w:rPr>
          <w:rFonts w:ascii="Times New Roman" w:hAnsi="Times New Roman"/>
        </w:rPr>
        <w:t xml:space="preserve">ạm và Ma túy về việc báo cáo tổng </w:t>
      </w:r>
      <w:r w:rsidR="00740F50" w:rsidRPr="007C1107">
        <w:rPr>
          <w:rFonts w:ascii="Times New Roman" w:hAnsi="Times New Roman"/>
        </w:rPr>
        <w:t>kết cô</w:t>
      </w:r>
      <w:r>
        <w:rPr>
          <w:rFonts w:ascii="Times New Roman" w:hAnsi="Times New Roman"/>
        </w:rPr>
        <w:t xml:space="preserve">ng tác NVCB của lực lượng CSND </w:t>
      </w:r>
      <w:r w:rsidR="00740F50" w:rsidRPr="007C1107">
        <w:rPr>
          <w:rFonts w:ascii="Times New Roman" w:hAnsi="Times New Roman"/>
        </w:rPr>
        <w:t xml:space="preserve"> năm 2021. Công </w:t>
      </w:r>
      <w:proofErr w:type="gramStart"/>
      <w:r w:rsidR="00740F50" w:rsidRPr="007C1107">
        <w:rPr>
          <w:rFonts w:ascii="Times New Roman" w:hAnsi="Times New Roman"/>
        </w:rPr>
        <w:t>an</w:t>
      </w:r>
      <w:proofErr w:type="gramEnd"/>
      <w:r w:rsidR="00740F50" w:rsidRPr="007C1107">
        <w:rPr>
          <w:rFonts w:ascii="Times New Roman" w:hAnsi="Times New Roman"/>
        </w:rPr>
        <w:t xml:space="preserve"> huyện Bình Lục báo cáo kết quả như sau:</w:t>
      </w:r>
    </w:p>
    <w:p w:rsidR="00740F50" w:rsidRPr="007C1107" w:rsidRDefault="00740F50" w:rsidP="00740F50">
      <w:pPr>
        <w:pStyle w:val="ListParagraph"/>
        <w:numPr>
          <w:ilvl w:val="0"/>
          <w:numId w:val="1"/>
        </w:numPr>
        <w:tabs>
          <w:tab w:val="left" w:pos="4320"/>
        </w:tabs>
        <w:spacing w:line="312" w:lineRule="auto"/>
        <w:ind w:right="45"/>
        <w:rPr>
          <w:rFonts w:ascii="Times New Roman" w:hAnsi="Times New Roman"/>
          <w:b/>
        </w:rPr>
      </w:pPr>
      <w:r w:rsidRPr="007C1107">
        <w:rPr>
          <w:rFonts w:ascii="Times New Roman" w:hAnsi="Times New Roman"/>
          <w:b/>
        </w:rPr>
        <w:t>TÌNH HÌNH, CÔNG TÁC CHỈ ĐẠO THỰC HIỆN</w:t>
      </w:r>
    </w:p>
    <w:p w:rsidR="00740F50" w:rsidRPr="007C1107" w:rsidRDefault="00740F50" w:rsidP="00740F50">
      <w:pPr>
        <w:pStyle w:val="ListParagraph"/>
        <w:numPr>
          <w:ilvl w:val="0"/>
          <w:numId w:val="2"/>
        </w:numPr>
        <w:tabs>
          <w:tab w:val="left" w:pos="4320"/>
        </w:tabs>
        <w:spacing w:line="312" w:lineRule="auto"/>
        <w:ind w:right="45"/>
        <w:rPr>
          <w:rFonts w:ascii="Times New Roman" w:hAnsi="Times New Roman"/>
          <w:b/>
        </w:rPr>
      </w:pPr>
      <w:r w:rsidRPr="007C1107">
        <w:rPr>
          <w:rFonts w:ascii="Times New Roman" w:hAnsi="Times New Roman"/>
          <w:b/>
        </w:rPr>
        <w:t>Đánh giá khái quát tình hình</w:t>
      </w:r>
    </w:p>
    <w:p w:rsidR="00740F50" w:rsidRPr="007C1107" w:rsidRDefault="00740F50" w:rsidP="00740F50">
      <w:pPr>
        <w:spacing w:line="312" w:lineRule="auto"/>
        <w:ind w:right="45" w:firstLine="567"/>
        <w:jc w:val="both"/>
        <w:rPr>
          <w:rFonts w:ascii="Times New Roman" w:hAnsi="Times New Roman"/>
        </w:rPr>
      </w:pPr>
      <w:r w:rsidRPr="007C1107">
        <w:rPr>
          <w:rFonts w:ascii="Times New Roman" w:hAnsi="Times New Roman"/>
          <w:spacing w:val="-2"/>
        </w:rPr>
        <w:t>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mua ma túy sử dụng, không có các đường dây, ổ nhóm phức tạp về Ma túy hoạt động</w:t>
      </w:r>
      <w:r w:rsidRPr="007C1107">
        <w:rPr>
          <w:rFonts w:ascii="Times New Roman" w:hAnsi="Times New Roman"/>
        </w:rPr>
        <w:t xml:space="preserve"> </w:t>
      </w:r>
    </w:p>
    <w:p w:rsidR="00740F50" w:rsidRPr="007C1107" w:rsidRDefault="00740F50" w:rsidP="00740F50">
      <w:pPr>
        <w:pStyle w:val="ListParagraph"/>
        <w:numPr>
          <w:ilvl w:val="0"/>
          <w:numId w:val="2"/>
        </w:numPr>
        <w:tabs>
          <w:tab w:val="left" w:pos="4320"/>
        </w:tabs>
        <w:spacing w:line="312" w:lineRule="auto"/>
        <w:ind w:right="45"/>
        <w:rPr>
          <w:rFonts w:ascii="Times New Roman" w:hAnsi="Times New Roman"/>
          <w:b/>
        </w:rPr>
      </w:pPr>
      <w:r w:rsidRPr="007C1107">
        <w:rPr>
          <w:rFonts w:ascii="Times New Roman" w:hAnsi="Times New Roman"/>
          <w:b/>
        </w:rPr>
        <w:t>Công tác chỉ đạo thực hiện</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Lãnh đạo Công an huyện Bình Lục đã triển khai đến toàn bộ cán bộ chiến sỹ Kế hoạch số 199/KH-BCĐ ngày 25/01/2021 của Ban Chỉ đạo công tác NVCB và HSNV Công an tỉnh Hà Nam về thực hiện công tác NVCB của lực lượng CSND năm 2021;  Kế hoạch số 507/KH-CAH ngày 25 tháng 12 năm 2020 của Công an huyện Bình lục về xây dựng, sử dụng CTVBM năm 2021; Kế hoạch số 30/KH-CAH ngày 28 tháng 01 năm 2021 của Công an huyện Bình lục về công tác nghiệp vụ cơ bản của lực lượng cảnh sát nhân dân năm 2021.</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Lãnh đạo 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lastRenderedPageBreak/>
        <w:t>- Tổ chức tập huấn cho lực lượng tuyên truyền viên nâng cao trình độ chuyên môn, lý luận phục vụ công tác đấu tranh, phòng, chống ma túy.</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Lực lượng CS ĐTTP về ma túy đã xây dựng kế hoạch rà soát nắm rõ các đối tượng có biểu hiện hoạt động trên địa bàn huyện Bình Lục từ đó phục vụ cho Công tác đấu tranh giải quyết các vụ án.</w:t>
      </w:r>
    </w:p>
    <w:p w:rsidR="00B83408" w:rsidRPr="007C1107" w:rsidRDefault="00740F50" w:rsidP="00BF7596">
      <w:pPr>
        <w:tabs>
          <w:tab w:val="left" w:pos="4320"/>
        </w:tabs>
        <w:spacing w:line="312" w:lineRule="auto"/>
        <w:ind w:right="45" w:firstLine="567"/>
        <w:jc w:val="both"/>
        <w:rPr>
          <w:rFonts w:ascii="Times New Roman" w:hAnsi="Times New Roman"/>
        </w:rPr>
      </w:pPr>
      <w:r w:rsidRPr="007C1107">
        <w:rPr>
          <w:rFonts w:ascii="Times New Roman" w:hAnsi="Times New Roman"/>
        </w:rPr>
        <w:t>- Lực lượng CS ĐTTP về ma túy đã triển khai các phương án, kế hoạch tăng cường, phòng chống ma túy, góp phần đảm bảo ANTT dịp Tết Nguyên Đán Tân Sửu, bầu cử đại biểu Quốc hội khóa XV và đại biểu HĐND các cấp nhiệm kỳ 2021-2016.</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II. Kết quả thực hiện các mặt công tác. </w:t>
      </w:r>
    </w:p>
    <w:p w:rsidR="00740F50" w:rsidRPr="007C1107" w:rsidRDefault="00740F50" w:rsidP="00740F50">
      <w:pPr>
        <w:pStyle w:val="ListParagraph"/>
        <w:numPr>
          <w:ilvl w:val="0"/>
          <w:numId w:val="3"/>
        </w:numPr>
        <w:tabs>
          <w:tab w:val="left" w:pos="4320"/>
        </w:tabs>
        <w:spacing w:line="312" w:lineRule="auto"/>
        <w:ind w:right="45"/>
        <w:jc w:val="both"/>
        <w:rPr>
          <w:rFonts w:ascii="Times New Roman" w:hAnsi="Times New Roman"/>
          <w:b/>
        </w:rPr>
      </w:pPr>
      <w:r w:rsidRPr="007C1107">
        <w:rPr>
          <w:rFonts w:ascii="Times New Roman" w:hAnsi="Times New Roman"/>
          <w:b/>
        </w:rPr>
        <w:t>Công tác điều tra cơ bản.</w:t>
      </w:r>
    </w:p>
    <w:p w:rsidR="00740F50" w:rsidRPr="007C1107" w:rsidRDefault="00093038" w:rsidP="00740F50">
      <w:pPr>
        <w:tabs>
          <w:tab w:val="left" w:pos="4320"/>
        </w:tabs>
        <w:spacing w:line="312" w:lineRule="auto"/>
        <w:ind w:left="567" w:right="45"/>
        <w:jc w:val="both"/>
        <w:rPr>
          <w:rFonts w:ascii="Times New Roman" w:hAnsi="Times New Roman"/>
        </w:rPr>
      </w:pPr>
      <w:r>
        <w:rPr>
          <w:rFonts w:ascii="Times New Roman" w:hAnsi="Times New Roman"/>
        </w:rPr>
        <w:t xml:space="preserve">Có 05 hồ sơ ĐTCB </w:t>
      </w:r>
      <w:proofErr w:type="gramStart"/>
      <w:r>
        <w:rPr>
          <w:rFonts w:ascii="Times New Roman" w:hAnsi="Times New Roman"/>
        </w:rPr>
        <w:t>theo</w:t>
      </w:r>
      <w:proofErr w:type="gramEnd"/>
      <w:r>
        <w:rPr>
          <w:rFonts w:ascii="Times New Roman" w:hAnsi="Times New Roman"/>
        </w:rPr>
        <w:t xml:space="preserve"> các hệ lĩnh vực.</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Xây dựng điều tra cơ bản hệ người nghiện ma túy trên địa bàn huyện Bình Lục, rà soát đánh giá cụ thể số đối tượng nghiện trên địa bàn, số lượng người nghiện cai nghiện tại gia đình, cộng đồng, số người nghiện có hồ sơ quản lý tại xã, thị trấn; phân tích rõ về nhân thân lai lịch, tiền án, tiền sự và các mối quan hệ của các đối tượng nghiện trên địa bàn huyện.  </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Thông qua ĐTCB, lực lượng CSĐTTP về ma úy đã đánh giá tổng quát tình hình tội phạm và tệ nạn ma túy trên địa bàn huyện trong thời gian qua; xác định các đối tượng có biểu hiện hoạt đông tội phạm về ma túy để đưa vào diện sưu tra đẩy lên hiềm nghi, đấu tranh chuyên án đạt hiệu quả. </w:t>
      </w:r>
      <w:proofErr w:type="gramStart"/>
      <w:r w:rsidRPr="007C1107">
        <w:rPr>
          <w:rFonts w:ascii="Times New Roman" w:hAnsi="Times New Roman"/>
        </w:rPr>
        <w:t>Qua công tác ĐTCB đã xây dựng 03 ML</w:t>
      </w:r>
      <w:r>
        <w:rPr>
          <w:rFonts w:ascii="Times New Roman" w:hAnsi="Times New Roman"/>
        </w:rPr>
        <w:t xml:space="preserve"> </w:t>
      </w:r>
      <w:r w:rsidRPr="007C1107">
        <w:rPr>
          <w:rFonts w:ascii="Times New Roman" w:hAnsi="Times New Roman"/>
        </w:rPr>
        <w:t>CTVBM có chất lượng.</w:t>
      </w:r>
      <w:proofErr w:type="gramEnd"/>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Thường xuyên bổ sung thông tin, tài liệu vào các hồ sơ ĐTCB, định kỳ 06 </w:t>
      </w:r>
      <w:proofErr w:type="gramStart"/>
      <w:r w:rsidRPr="007C1107">
        <w:rPr>
          <w:rFonts w:ascii="Times New Roman" w:hAnsi="Times New Roman"/>
        </w:rPr>
        <w:t>tháng</w:t>
      </w:r>
      <w:proofErr w:type="gramEnd"/>
      <w:r w:rsidRPr="007C1107">
        <w:rPr>
          <w:rFonts w:ascii="Times New Roman" w:hAnsi="Times New Roman"/>
        </w:rPr>
        <w:t xml:space="preserve"> báo cáo kết quả ĐTCB cụ thể.</w:t>
      </w:r>
    </w:p>
    <w:p w:rsidR="00740F50" w:rsidRPr="007C1107" w:rsidRDefault="00740F50" w:rsidP="00740F50">
      <w:pPr>
        <w:spacing w:line="312" w:lineRule="auto"/>
        <w:ind w:firstLine="567"/>
        <w:jc w:val="both"/>
        <w:rPr>
          <w:rFonts w:ascii="Times New Roman" w:hAnsi="Times New Roman"/>
        </w:rPr>
      </w:pPr>
      <w:proofErr w:type="gramStart"/>
      <w:r>
        <w:rPr>
          <w:rFonts w:ascii="Times New Roman" w:hAnsi="Times New Roman"/>
        </w:rPr>
        <w:t xml:space="preserve">Công an huyện đã tham mưu cho </w:t>
      </w:r>
      <w:r w:rsidRPr="007C1107">
        <w:rPr>
          <w:rFonts w:ascii="Times New Roman" w:hAnsi="Times New Roman"/>
        </w:rPr>
        <w:t>UBND huyện khắc phục các sơ hở, thiếu sót trong quản lý kinh tế - xã hội và triển khai các kế hoạch, biện pháp, phương án đấu tranh với tội phạm về ma túy, bảo đảm TTATXH.</w:t>
      </w:r>
      <w:proofErr w:type="gramEnd"/>
      <w:r w:rsidRPr="007C1107">
        <w:rPr>
          <w:rFonts w:ascii="Times New Roman" w:hAnsi="Times New Roman"/>
        </w:rPr>
        <w:t xml:space="preserve"> Kế </w:t>
      </w:r>
      <w:r>
        <w:rPr>
          <w:rFonts w:ascii="Times New Roman" w:hAnsi="Times New Roman"/>
        </w:rPr>
        <w:t xml:space="preserve">hoạch </w:t>
      </w:r>
      <w:r w:rsidRPr="007C1107">
        <w:rPr>
          <w:rFonts w:ascii="Times New Roman" w:hAnsi="Times New Roman"/>
        </w:rPr>
        <w:t xml:space="preserve">số 474/KH-CAH  ngày 10/12/2020 của Công an huyện Bình Lục  về mở đợt cao điểm tấn </w:t>
      </w:r>
      <w:r w:rsidRPr="007C1107">
        <w:rPr>
          <w:rFonts w:ascii="Times New Roman" w:hAnsi="Times New Roman"/>
        </w:rPr>
        <w:lastRenderedPageBreak/>
        <w:t>công, trấn áp tội phạm, bảo đảm ANTT Đại hội Đảng toàn quốc lần thứ XIII và tết Nguyên đán Tân Sửu năm 2021.</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Qua công tác thanh, kiểm tra và tự kiểm tra đánh giá được những ưu điểm cần phải phát huy, chỉ ra những tồn tại, hạn chế thiếu sót của hồ sơ ĐTCB để cán bộ trinh sát bổ sung, khắc phục cho hoàn thiện, không để tái diễn tồn tại trong thời gian tới.</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Tồn tại, thiếu sót: Số hồ sơ ĐTCB đang quản lý, thường xuyên </w:t>
      </w:r>
      <w:proofErr w:type="gramStart"/>
      <w:r w:rsidRPr="007C1107">
        <w:rPr>
          <w:rFonts w:ascii="Times New Roman" w:hAnsi="Times New Roman"/>
        </w:rPr>
        <w:t>thu</w:t>
      </w:r>
      <w:proofErr w:type="gramEnd"/>
      <w:r w:rsidRPr="007C1107">
        <w:rPr>
          <w:rFonts w:ascii="Times New Roman" w:hAnsi="Times New Roman"/>
        </w:rPr>
        <w:t xml:space="preserve"> thập tài liệu, chất lượng còn hạn chế, chưa đánh giá được hết tình hình tội phạm ma túy trên tuyến, địa bàn. </w:t>
      </w:r>
      <w:proofErr w:type="gramStart"/>
      <w:r w:rsidRPr="007C1107">
        <w:rPr>
          <w:rFonts w:ascii="Times New Roman" w:hAnsi="Times New Roman"/>
        </w:rPr>
        <w:t>Hiệu quả phát triển nghiệp vụ từ công tác ĐTCB chưa cao.</w:t>
      </w:r>
      <w:proofErr w:type="gramEnd"/>
      <w:r w:rsidRPr="007C1107">
        <w:rPr>
          <w:rFonts w:ascii="Times New Roman" w:hAnsi="Times New Roman"/>
        </w:rPr>
        <w:t xml:space="preserve"> </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b/>
        </w:rPr>
        <w:t>2. - Công tác sưu tra.</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 Sưu tra địa bàn: </w:t>
      </w:r>
      <w:r w:rsidRPr="007C1107">
        <w:rPr>
          <w:rFonts w:ascii="Times New Roman" w:hAnsi="Times New Roman"/>
        </w:rPr>
        <w:t>Có 01 hồ sơ (Địa bàn xã Ngọc Lũ)</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rPr>
        <w:t xml:space="preserve">Xác định xã Ngọc Lũ là địa bàn phức tạp về ANTT, Lực lượng CS ĐTTP về ma túy Công an huyện Bình Lục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7C1107">
        <w:rPr>
          <w:rFonts w:ascii="Times New Roman" w:hAnsi="Times New Roman"/>
          <w:b/>
        </w:rPr>
        <w:t xml:space="preserve"> </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Sưu tra về người:</w:t>
      </w:r>
    </w:p>
    <w:p w:rsidR="00740F50" w:rsidRPr="007C1107" w:rsidRDefault="00740F50" w:rsidP="00740F50">
      <w:pPr>
        <w:tabs>
          <w:tab w:val="left" w:pos="4320"/>
        </w:tabs>
        <w:spacing w:line="312" w:lineRule="auto"/>
        <w:ind w:right="46" w:firstLine="567"/>
        <w:jc w:val="both"/>
        <w:rPr>
          <w:rFonts w:ascii="Times New Roman" w:hAnsi="Times New Roman"/>
        </w:rPr>
      </w:pPr>
      <w:r w:rsidRPr="007C1107">
        <w:rPr>
          <w:rFonts w:ascii="Times New Roman" w:hAnsi="Times New Roman"/>
        </w:rPr>
        <w:t>- Tính đến ngày 11/12/2020 tổng số đối tượng sưu tra về ma túy có: 04 đối tượng. Trong năm 2021 xây dựng và thanh loại như sau:</w:t>
      </w:r>
    </w:p>
    <w:p w:rsidR="00740F50" w:rsidRPr="007C1107" w:rsidRDefault="00740F50" w:rsidP="00740F50">
      <w:pPr>
        <w:tabs>
          <w:tab w:val="left" w:pos="4320"/>
        </w:tabs>
        <w:spacing w:line="312" w:lineRule="auto"/>
        <w:ind w:right="46" w:firstLine="567"/>
        <w:jc w:val="both"/>
        <w:rPr>
          <w:rFonts w:ascii="Times New Roman" w:hAnsi="Times New Roman"/>
        </w:rPr>
      </w:pPr>
      <w:r w:rsidRPr="007C1107">
        <w:rPr>
          <w:rFonts w:ascii="Times New Roman" w:hAnsi="Times New Roman"/>
        </w:rPr>
        <w:t>+ Số đối tượng sưu tra tăng là:</w:t>
      </w:r>
      <w:r w:rsidRPr="007C1107">
        <w:rPr>
          <w:rFonts w:ascii="Times New Roman" w:hAnsi="Times New Roman"/>
          <w:b/>
        </w:rPr>
        <w:t xml:space="preserve"> </w:t>
      </w:r>
      <w:r w:rsidR="00A22BAC">
        <w:rPr>
          <w:rFonts w:ascii="Times New Roman" w:hAnsi="Times New Roman"/>
        </w:rPr>
        <w:t xml:space="preserve"> 20</w:t>
      </w:r>
      <w:r w:rsidRPr="007C1107">
        <w:rPr>
          <w:rFonts w:ascii="Times New Roman" w:hAnsi="Times New Roman"/>
        </w:rPr>
        <w:t xml:space="preserve"> sưu tra.</w:t>
      </w:r>
    </w:p>
    <w:p w:rsidR="00740F50" w:rsidRPr="007C1107" w:rsidRDefault="00740F50" w:rsidP="00740F50">
      <w:pPr>
        <w:tabs>
          <w:tab w:val="left" w:pos="4320"/>
        </w:tabs>
        <w:spacing w:line="312" w:lineRule="auto"/>
        <w:ind w:right="46" w:firstLine="567"/>
        <w:jc w:val="both"/>
        <w:rPr>
          <w:rFonts w:ascii="Times New Roman" w:hAnsi="Times New Roman"/>
        </w:rPr>
      </w:pPr>
      <w:r w:rsidRPr="007C1107">
        <w:rPr>
          <w:rFonts w:ascii="Times New Roman" w:hAnsi="Times New Roman"/>
        </w:rPr>
        <w:t>+ Số đối tượng sưu tra giảm:</w:t>
      </w:r>
      <w:r w:rsidRPr="007C1107">
        <w:rPr>
          <w:rFonts w:ascii="Times New Roman" w:hAnsi="Times New Roman"/>
          <w:b/>
        </w:rPr>
        <w:t xml:space="preserve"> </w:t>
      </w:r>
      <w:r w:rsidR="00093038">
        <w:rPr>
          <w:rFonts w:ascii="Times New Roman" w:hAnsi="Times New Roman"/>
          <w:b/>
        </w:rPr>
        <w:t>1</w:t>
      </w:r>
      <w:r w:rsidRPr="007C1107">
        <w:rPr>
          <w:rFonts w:ascii="Times New Roman" w:hAnsi="Times New Roman"/>
          <w:b/>
        </w:rPr>
        <w:t xml:space="preserve">0 </w:t>
      </w:r>
      <w:r w:rsidRPr="007C1107">
        <w:rPr>
          <w:rFonts w:ascii="Times New Roman" w:hAnsi="Times New Roman"/>
        </w:rPr>
        <w:t>sưu tra.</w:t>
      </w:r>
    </w:p>
    <w:p w:rsidR="00740F50" w:rsidRPr="007C1107" w:rsidRDefault="00093038" w:rsidP="00740F50">
      <w:pPr>
        <w:tabs>
          <w:tab w:val="left" w:pos="4320"/>
        </w:tabs>
        <w:spacing w:line="312" w:lineRule="auto"/>
        <w:ind w:right="46" w:firstLine="567"/>
        <w:jc w:val="both"/>
        <w:rPr>
          <w:rFonts w:ascii="Times New Roman" w:hAnsi="Times New Roman"/>
        </w:rPr>
      </w:pPr>
      <w:r>
        <w:rPr>
          <w:rFonts w:ascii="Times New Roman" w:hAnsi="Times New Roman"/>
          <w:b/>
          <w:i/>
        </w:rPr>
        <w:t>- Tính đến ngày 14/12</w:t>
      </w:r>
      <w:r w:rsidR="00740F50" w:rsidRPr="007C1107">
        <w:rPr>
          <w:rFonts w:ascii="Times New Roman" w:hAnsi="Times New Roman"/>
          <w:b/>
          <w:i/>
        </w:rPr>
        <w:t>/2021 tổng số đối tượng sưu tra</w:t>
      </w:r>
      <w:r w:rsidR="00740F50" w:rsidRPr="007C1107">
        <w:rPr>
          <w:rFonts w:ascii="Times New Roman" w:hAnsi="Times New Roman"/>
        </w:rPr>
        <w:t xml:space="preserve">: </w:t>
      </w:r>
      <w:r w:rsidR="00A22BAC">
        <w:rPr>
          <w:rFonts w:ascii="Times New Roman" w:hAnsi="Times New Roman"/>
          <w:b/>
        </w:rPr>
        <w:t>14</w:t>
      </w:r>
      <w:r w:rsidR="00740F50" w:rsidRPr="007C1107">
        <w:rPr>
          <w:rFonts w:ascii="Times New Roman" w:hAnsi="Times New Roman"/>
          <w:b/>
        </w:rPr>
        <w:t xml:space="preserve"> đối tượng.</w:t>
      </w:r>
    </w:p>
    <w:p w:rsidR="00740F50" w:rsidRPr="007C1107" w:rsidRDefault="00A22BAC" w:rsidP="00740F50">
      <w:pPr>
        <w:tabs>
          <w:tab w:val="left" w:pos="4320"/>
        </w:tabs>
        <w:spacing w:line="312" w:lineRule="auto"/>
        <w:ind w:right="46" w:firstLine="567"/>
        <w:jc w:val="both"/>
        <w:rPr>
          <w:rFonts w:ascii="Times New Roman" w:hAnsi="Times New Roman"/>
        </w:rPr>
      </w:pPr>
      <w:r>
        <w:rPr>
          <w:rFonts w:ascii="Times New Roman" w:hAnsi="Times New Roman"/>
        </w:rPr>
        <w:t>- Danh mục:            DM1 = 08</w:t>
      </w:r>
      <w:r w:rsidR="00740F50" w:rsidRPr="007C1107">
        <w:rPr>
          <w:rFonts w:ascii="Times New Roman" w:hAnsi="Times New Roman"/>
        </w:rPr>
        <w:t xml:space="preserve">; </w:t>
      </w:r>
      <w:r w:rsidR="00740F50" w:rsidRPr="007C1107">
        <w:rPr>
          <w:rFonts w:ascii="Times New Roman" w:hAnsi="Times New Roman"/>
        </w:rPr>
        <w:tab/>
        <w:t xml:space="preserve">           DM</w:t>
      </w:r>
      <w:r w:rsidR="00093038">
        <w:rPr>
          <w:rFonts w:ascii="Times New Roman" w:hAnsi="Times New Roman"/>
        </w:rPr>
        <w:t>2 = 0</w:t>
      </w:r>
      <w:r>
        <w:rPr>
          <w:rFonts w:ascii="Times New Roman" w:hAnsi="Times New Roman"/>
        </w:rPr>
        <w:t>1                   DM3 = 05</w:t>
      </w:r>
    </w:p>
    <w:p w:rsidR="00740F50" w:rsidRPr="007C1107" w:rsidRDefault="00A22BAC" w:rsidP="00740F50">
      <w:pPr>
        <w:tabs>
          <w:tab w:val="left" w:pos="4320"/>
        </w:tabs>
        <w:spacing w:line="312" w:lineRule="auto"/>
        <w:ind w:right="46" w:firstLine="567"/>
        <w:jc w:val="both"/>
        <w:rPr>
          <w:rFonts w:ascii="Times New Roman" w:hAnsi="Times New Roman"/>
        </w:rPr>
      </w:pPr>
      <w:r>
        <w:rPr>
          <w:rFonts w:ascii="Times New Roman" w:hAnsi="Times New Roman"/>
        </w:rPr>
        <w:t>- Hệ: H1 = 0; H2 = 14</w:t>
      </w:r>
      <w:r w:rsidR="00740F50" w:rsidRPr="007C1107">
        <w:rPr>
          <w:rFonts w:ascii="Times New Roman" w:hAnsi="Times New Roman"/>
        </w:rPr>
        <w:t>;   H3 = 0; H4 = 0; H5 = 0;    H6 = 0;</w:t>
      </w:r>
      <w:r w:rsidR="00740F50" w:rsidRPr="007C1107">
        <w:rPr>
          <w:rFonts w:ascii="Times New Roman" w:hAnsi="Times New Roman"/>
        </w:rPr>
        <w:tab/>
        <w:t xml:space="preserve">  H7 = 0</w:t>
      </w:r>
    </w:p>
    <w:p w:rsidR="00740F50" w:rsidRPr="007C1107" w:rsidRDefault="00740F50" w:rsidP="00740F50">
      <w:pPr>
        <w:tabs>
          <w:tab w:val="left" w:pos="4320"/>
        </w:tabs>
        <w:spacing w:line="312" w:lineRule="auto"/>
        <w:ind w:right="46" w:firstLine="567"/>
        <w:jc w:val="both"/>
        <w:rPr>
          <w:rFonts w:ascii="Times New Roman" w:hAnsi="Times New Roman"/>
        </w:rPr>
      </w:pPr>
      <w:r w:rsidRPr="007C1107">
        <w:rPr>
          <w:rFonts w:ascii="Times New Roman" w:hAnsi="Times New Roman"/>
        </w:rPr>
        <w:t xml:space="preserve">- Loại:                    </w:t>
      </w:r>
      <w:r w:rsidR="00093038">
        <w:rPr>
          <w:rFonts w:ascii="Times New Roman" w:hAnsi="Times New Roman"/>
        </w:rPr>
        <w:t xml:space="preserve">  A   =</w:t>
      </w:r>
      <w:r w:rsidR="00A22BAC">
        <w:rPr>
          <w:rFonts w:ascii="Times New Roman" w:hAnsi="Times New Roman"/>
        </w:rPr>
        <w:t>11</w:t>
      </w:r>
      <w:r w:rsidR="00093038">
        <w:rPr>
          <w:rFonts w:ascii="Times New Roman" w:hAnsi="Times New Roman"/>
        </w:rPr>
        <w:t xml:space="preserve">                B    = 03</w:t>
      </w:r>
      <w:r w:rsidRPr="007C1107">
        <w:rPr>
          <w:rFonts w:ascii="Times New Roman" w:hAnsi="Times New Roman"/>
        </w:rPr>
        <w:t xml:space="preserve">    </w:t>
      </w:r>
      <w:r w:rsidRPr="007C1107">
        <w:rPr>
          <w:rFonts w:ascii="Times New Roman" w:hAnsi="Times New Roman"/>
        </w:rPr>
        <w:tab/>
        <w:t xml:space="preserve">   </w:t>
      </w:r>
    </w:p>
    <w:p w:rsidR="00740F50" w:rsidRPr="007C1107" w:rsidRDefault="00740F50" w:rsidP="00740F50">
      <w:pPr>
        <w:tabs>
          <w:tab w:val="left" w:pos="420"/>
          <w:tab w:val="left" w:pos="4320"/>
        </w:tabs>
        <w:spacing w:line="312" w:lineRule="auto"/>
        <w:ind w:right="45" w:firstLine="567"/>
        <w:jc w:val="both"/>
        <w:rPr>
          <w:rFonts w:ascii="Times New Roman" w:hAnsi="Times New Roman"/>
          <w:b/>
        </w:rPr>
      </w:pPr>
      <w:r>
        <w:rPr>
          <w:rFonts w:ascii="Times New Roman" w:hAnsi="Times New Roman"/>
          <w:b/>
        </w:rPr>
        <w:t>* Công tác</w:t>
      </w:r>
      <w:r w:rsidRPr="007C1107">
        <w:rPr>
          <w:rFonts w:ascii="Times New Roman" w:hAnsi="Times New Roman"/>
          <w:b/>
        </w:rPr>
        <w:t xml:space="preserve"> nắm tình hình, bổ sung đánh giá.</w:t>
      </w:r>
    </w:p>
    <w:p w:rsidR="00740F50" w:rsidRPr="007C1107" w:rsidRDefault="00740F50" w:rsidP="00740F50">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 xml:space="preserve">Đảm bảo tỷ lệ đối tượng sưu tra loại B cao hơn đối tượng sưu tra loại </w:t>
      </w:r>
      <w:proofErr w:type="gramStart"/>
      <w:r w:rsidRPr="007C1107">
        <w:rPr>
          <w:rFonts w:ascii="Times New Roman" w:hAnsi="Times New Roman"/>
        </w:rPr>
        <w:t>A</w:t>
      </w:r>
      <w:proofErr w:type="gramEnd"/>
      <w:r w:rsidRPr="007C1107">
        <w:rPr>
          <w:rFonts w:ascii="Times New Roman" w:hAnsi="Times New Roman"/>
        </w:rPr>
        <w:t xml:space="preserve"> trong tổng số đối tượng</w:t>
      </w:r>
      <w:r w:rsidR="00093038">
        <w:rPr>
          <w:rFonts w:ascii="Times New Roman" w:hAnsi="Times New Roman"/>
        </w:rPr>
        <w:t xml:space="preserve"> đưa vào diện sưu tra. Loại B: 3</w:t>
      </w:r>
      <w:r w:rsidRPr="007C1107">
        <w:rPr>
          <w:rFonts w:ascii="Times New Roman" w:hAnsi="Times New Roman"/>
        </w:rPr>
        <w:t xml:space="preserve"> đối tượng. Đối tượng sưu tra loại B đều có kế hoạch bố trí 01 CSBM hoặc 01 ĐT để </w:t>
      </w:r>
      <w:proofErr w:type="gramStart"/>
      <w:r w:rsidRPr="007C1107">
        <w:rPr>
          <w:rFonts w:ascii="Times New Roman" w:hAnsi="Times New Roman"/>
        </w:rPr>
        <w:t>theo</w:t>
      </w:r>
      <w:proofErr w:type="gramEnd"/>
      <w:r w:rsidRPr="007C1107">
        <w:rPr>
          <w:rFonts w:ascii="Times New Roman" w:hAnsi="Times New Roman"/>
        </w:rPr>
        <w:t xml:space="preserve"> dõi, quản lý, nắm tình hình, thu thập thông tin, tài liệu về đối tượng.</w:t>
      </w:r>
    </w:p>
    <w:p w:rsidR="00740F50" w:rsidRPr="007C1107" w:rsidRDefault="00740F50" w:rsidP="00740F50">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 xml:space="preserve">Công tác sưu tra đối tượng ma túy được tiến hành thường xuyên, theo đúng danh mục, hệ loại, áp dụng các biện pháp nghiệp vụ thu thập thông tin từ nhiều nguồn như: Từ công tác ĐTCB, công tác xây dựng, sử dụng CTVBM…đã chủ </w:t>
      </w:r>
      <w:r w:rsidRPr="007C1107">
        <w:rPr>
          <w:rFonts w:ascii="Times New Roman" w:hAnsi="Times New Roman"/>
        </w:rPr>
        <w:lastRenderedPageBreak/>
        <w:t>động phối hợp với lực lượng Công an xã áp dụng các biện pháp nghiệp vụ để rà soát, phát hiện thu thập, tài liệu đưa đối tượng vào diện sưu tra, 100% đối tượng vào diện sưu tra đều có thông tin, tài liệu về biểu hiện nghi vấn hoạt động phạm tội ma túy làm căn cứ.</w:t>
      </w:r>
    </w:p>
    <w:p w:rsidR="00740F50" w:rsidRPr="007C1107" w:rsidRDefault="00740F50" w:rsidP="00740F50">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 xml:space="preserve">Toàn bộ số đối tượng sưu tra DM3 đã được trinh sát phụ trách địa bàn phối hợp với chính quyền địa phương gọi hỏi, răn đe, cảm hóa giáo dục 02 tháng một lần. </w:t>
      </w:r>
      <w:r w:rsidRPr="007C1107">
        <w:rPr>
          <w:rFonts w:ascii="Times New Roman" w:hAnsi="Times New Roman"/>
          <w:spacing w:val="-4"/>
        </w:rPr>
        <w:t>Trinh sát theo dõi, rà soát nắm tình hình kết hợp sử dụng CTVBM đối với các trường hợp sưu tra có biểu hiện hoạt động tội phạm ma túy đều có kế hoạch quản lý, theo dõi và kế hoạch sử dụng CTVBM tiếp cận theo dõi luôn chủ động trước tình hình hoạt động của tội phạm.</w:t>
      </w:r>
    </w:p>
    <w:p w:rsidR="00740F50" w:rsidRPr="007C1107" w:rsidRDefault="00740F50" w:rsidP="00740F50">
      <w:pPr>
        <w:tabs>
          <w:tab w:val="left" w:pos="420"/>
          <w:tab w:val="left" w:pos="4320"/>
        </w:tabs>
        <w:spacing w:line="312" w:lineRule="auto"/>
        <w:ind w:right="45" w:firstLine="567"/>
        <w:jc w:val="both"/>
        <w:rPr>
          <w:rFonts w:ascii="Times New Roman" w:hAnsi="Times New Roman"/>
        </w:rPr>
      </w:pPr>
      <w:proofErr w:type="gramStart"/>
      <w:r w:rsidRPr="007C1107">
        <w:rPr>
          <w:rFonts w:ascii="Times New Roman" w:hAnsi="Times New Roman"/>
        </w:rPr>
        <w:t>Qua công tác thanh tra, kiểm tra; công tác tự kiểm tra, chất lượng hồ sơ sưu tra ngày càng được nâng lên rõ rệt và đi vào nề nếp.</w:t>
      </w:r>
      <w:proofErr w:type="gramEnd"/>
    </w:p>
    <w:p w:rsidR="00740F50" w:rsidRPr="007C1107" w:rsidRDefault="00740F50" w:rsidP="00740F50">
      <w:pPr>
        <w:tabs>
          <w:tab w:val="left" w:pos="420"/>
          <w:tab w:val="left" w:pos="4320"/>
        </w:tabs>
        <w:spacing w:line="312" w:lineRule="auto"/>
        <w:ind w:right="45" w:firstLine="567"/>
        <w:jc w:val="both"/>
        <w:rPr>
          <w:rFonts w:ascii="Times New Roman" w:hAnsi="Times New Roman"/>
        </w:rPr>
      </w:pPr>
      <w:r w:rsidRPr="007C1107">
        <w:rPr>
          <w:rFonts w:ascii="Times New Roman" w:hAnsi="Times New Roman"/>
        </w:rPr>
        <w:t xml:space="preserve">Tồn tại, thiếu sót: Việc </w:t>
      </w:r>
      <w:proofErr w:type="gramStart"/>
      <w:r w:rsidRPr="007C1107">
        <w:rPr>
          <w:rFonts w:ascii="Times New Roman" w:hAnsi="Times New Roman"/>
        </w:rPr>
        <w:t>thu</w:t>
      </w:r>
      <w:proofErr w:type="gramEnd"/>
      <w:r w:rsidRPr="007C1107">
        <w:rPr>
          <w:rFonts w:ascii="Times New Roman" w:hAnsi="Times New Roman"/>
        </w:rPr>
        <w:t xml:space="preserve"> thập thông tin, tài liệu về đối tượng sưu tra chưa phản ánh đầy đủ, kịp thời, còn sót lọt đối tượng sưu tra. </w:t>
      </w:r>
      <w:proofErr w:type="gramStart"/>
      <w:r w:rsidRPr="007C1107">
        <w:rPr>
          <w:rFonts w:ascii="Times New Roman" w:hAnsi="Times New Roman"/>
        </w:rPr>
        <w:t>Có đối tượng bắt không nằm trong diện sưu tra.</w:t>
      </w:r>
      <w:proofErr w:type="gramEnd"/>
      <w:r w:rsidRPr="007C1107">
        <w:rPr>
          <w:rFonts w:ascii="Times New Roman" w:hAnsi="Times New Roman"/>
        </w:rPr>
        <w:t xml:space="preserve"> </w:t>
      </w:r>
      <w:proofErr w:type="gramStart"/>
      <w:r w:rsidRPr="007C1107">
        <w:rPr>
          <w:rFonts w:ascii="Times New Roman" w:hAnsi="Times New Roman"/>
        </w:rPr>
        <w:t>Số đối tượng bị bắt, khởi tố trong diện sưu tra đạt tỷ lệ thấp.</w:t>
      </w:r>
      <w:proofErr w:type="gramEnd"/>
      <w:r w:rsidRPr="007C1107">
        <w:rPr>
          <w:rFonts w:ascii="Times New Roman" w:hAnsi="Times New Roman"/>
        </w:rPr>
        <w:t xml:space="preserve"> (Trong </w:t>
      </w:r>
      <w:r w:rsidR="00093038">
        <w:rPr>
          <w:rFonts w:ascii="Times New Roman" w:hAnsi="Times New Roman"/>
        </w:rPr>
        <w:t>năm 2021</w:t>
      </w:r>
      <w:r w:rsidRPr="007C1107">
        <w:rPr>
          <w:rFonts w:ascii="Times New Roman" w:hAnsi="Times New Roman"/>
        </w:rPr>
        <w:t>, lực lượng CS ĐTTP về ma túy Công</w:t>
      </w:r>
      <w:r w:rsidR="00093038">
        <w:rPr>
          <w:rFonts w:ascii="Times New Roman" w:hAnsi="Times New Roman"/>
        </w:rPr>
        <w:t xml:space="preserve"> an huyện bắt, khởi tố được 2/47 đối tượng đạt 4</w:t>
      </w:r>
      <w:proofErr w:type="gramStart"/>
      <w:r w:rsidR="00093038">
        <w:rPr>
          <w:rFonts w:ascii="Times New Roman" w:hAnsi="Times New Roman"/>
        </w:rPr>
        <w:t>,3</w:t>
      </w:r>
      <w:proofErr w:type="gramEnd"/>
      <w:r w:rsidR="00A22BAC">
        <w:rPr>
          <w:rFonts w:ascii="Times New Roman" w:hAnsi="Times New Roman"/>
        </w:rPr>
        <w:t xml:space="preserve"> </w:t>
      </w:r>
      <w:r w:rsidRPr="007C1107">
        <w:rPr>
          <w:rFonts w:ascii="Times New Roman" w:hAnsi="Times New Roman"/>
        </w:rPr>
        <w:t>%)</w:t>
      </w:r>
    </w:p>
    <w:p w:rsidR="00740F50" w:rsidRPr="007C1107" w:rsidRDefault="00740F50" w:rsidP="00740F50">
      <w:pPr>
        <w:tabs>
          <w:tab w:val="left" w:pos="420"/>
          <w:tab w:val="left" w:pos="4320"/>
        </w:tabs>
        <w:spacing w:line="312" w:lineRule="auto"/>
        <w:ind w:right="45" w:firstLine="567"/>
        <w:jc w:val="both"/>
        <w:rPr>
          <w:rFonts w:ascii="Times New Roman" w:hAnsi="Times New Roman"/>
          <w:b/>
        </w:rPr>
      </w:pPr>
      <w:r w:rsidRPr="007C1107">
        <w:rPr>
          <w:rFonts w:ascii="Times New Roman" w:hAnsi="Times New Roman"/>
          <w:b/>
        </w:rPr>
        <w:t>* Hiệu quả phòng ngừa, phát hiện tội phạm.</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Xác định xã Ngọc Lũ là địa bàn phức tạp về ma túy.</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Xác định ổ nhóm TPMT: 0.</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 Xác </w:t>
      </w:r>
      <w:r w:rsidR="00A22BAC">
        <w:rPr>
          <w:rFonts w:ascii="Times New Roman" w:hAnsi="Times New Roman"/>
        </w:rPr>
        <w:t>định điểm phức tạp về ma tuý: 12</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Xác định tụ điểm phức tạp về ma tuý: 0.</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rPr>
        <w:t>- Trong năm 2021 đã xử lý 08 điểm phức tạp về ma túy.</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3. Công tác xác minh hiềm nghi</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Công tác phát hiện, căn cứ xác minh hiềm nghi.</w:t>
      </w:r>
    </w:p>
    <w:p w:rsidR="00740F50" w:rsidRPr="007C1107" w:rsidRDefault="00A22BAC" w:rsidP="00740F50">
      <w:pPr>
        <w:tabs>
          <w:tab w:val="left" w:pos="4320"/>
        </w:tabs>
        <w:spacing w:line="312" w:lineRule="auto"/>
        <w:ind w:right="45" w:firstLine="567"/>
        <w:jc w:val="both"/>
        <w:rPr>
          <w:rFonts w:ascii="Times New Roman" w:hAnsi="Times New Roman"/>
        </w:rPr>
      </w:pPr>
      <w:r>
        <w:rPr>
          <w:rFonts w:ascii="Times New Roman" w:hAnsi="Times New Roman"/>
        </w:rPr>
        <w:t>- Tính đến ngày 14</w:t>
      </w:r>
      <w:r w:rsidR="00740F50" w:rsidRPr="007C1107">
        <w:rPr>
          <w:rFonts w:ascii="Times New Roman" w:hAnsi="Times New Roman"/>
        </w:rPr>
        <w:t>/12/2020 số đối tượng hiềm nghi: 05, trong 2021 xây dựng và thanh loại như sau:</w:t>
      </w:r>
    </w:p>
    <w:p w:rsidR="00740F50" w:rsidRPr="007C1107" w:rsidRDefault="00A22BAC" w:rsidP="00740F50">
      <w:pPr>
        <w:tabs>
          <w:tab w:val="left" w:pos="4320"/>
        </w:tabs>
        <w:spacing w:line="312" w:lineRule="auto"/>
        <w:ind w:right="45" w:firstLine="567"/>
        <w:jc w:val="both"/>
        <w:rPr>
          <w:rFonts w:ascii="Times New Roman" w:hAnsi="Times New Roman"/>
        </w:rPr>
      </w:pPr>
      <w:r>
        <w:rPr>
          <w:rFonts w:ascii="Times New Roman" w:hAnsi="Times New Roman"/>
        </w:rPr>
        <w:t>+ Số kết thúc: 13</w:t>
      </w:r>
      <w:r w:rsidR="00093038">
        <w:rPr>
          <w:rFonts w:ascii="Times New Roman" w:hAnsi="Times New Roman"/>
        </w:rPr>
        <w:t xml:space="preserve"> (bị bắt; 06</w:t>
      </w:r>
      <w:r w:rsidR="00740F50" w:rsidRPr="007C1107">
        <w:rPr>
          <w:rFonts w:ascii="Times New Roman" w:hAnsi="Times New Roman"/>
        </w:rPr>
        <w:t>)</w:t>
      </w:r>
    </w:p>
    <w:p w:rsidR="00740F50" w:rsidRPr="007C1107" w:rsidRDefault="00A22BAC" w:rsidP="00740F50">
      <w:pPr>
        <w:tabs>
          <w:tab w:val="left" w:pos="4320"/>
        </w:tabs>
        <w:spacing w:line="312" w:lineRule="auto"/>
        <w:ind w:right="45" w:firstLine="567"/>
        <w:jc w:val="both"/>
        <w:rPr>
          <w:rFonts w:ascii="Times New Roman" w:hAnsi="Times New Roman"/>
        </w:rPr>
      </w:pPr>
      <w:r>
        <w:rPr>
          <w:rFonts w:ascii="Times New Roman" w:hAnsi="Times New Roman"/>
        </w:rPr>
        <w:t>+ Số xây dựng mới: 10</w:t>
      </w:r>
    </w:p>
    <w:p w:rsidR="00740F50" w:rsidRPr="007C1107" w:rsidRDefault="00093038" w:rsidP="00740F50">
      <w:pPr>
        <w:tabs>
          <w:tab w:val="left" w:pos="4320"/>
        </w:tabs>
        <w:spacing w:line="312" w:lineRule="auto"/>
        <w:ind w:right="45" w:firstLine="567"/>
        <w:jc w:val="both"/>
        <w:rPr>
          <w:rFonts w:ascii="Times New Roman" w:hAnsi="Times New Roman"/>
        </w:rPr>
      </w:pPr>
      <w:r>
        <w:rPr>
          <w:rFonts w:ascii="Times New Roman" w:hAnsi="Times New Roman"/>
        </w:rPr>
        <w:t>- Tính đến ngày 14/12</w:t>
      </w:r>
      <w:r w:rsidR="00740F50" w:rsidRPr="007C1107">
        <w:rPr>
          <w:rFonts w:ascii="Times New Roman" w:hAnsi="Times New Roman"/>
        </w:rPr>
        <w:t>/2021 số đối tượng hiềm ng</w:t>
      </w:r>
      <w:r w:rsidR="00A22BAC">
        <w:rPr>
          <w:rFonts w:ascii="Times New Roman" w:hAnsi="Times New Roman"/>
        </w:rPr>
        <w:t>hi: 02</w:t>
      </w:r>
      <w:bookmarkStart w:id="0" w:name="_GoBack"/>
      <w:bookmarkEnd w:id="0"/>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Những nội dung phương pháp, biện pháp thực hiện công tác XMHN.</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Tỷ lệ hiềm nghi được xác lập từ công tác điều tra cơ bản, sưu tra, xây dựng, sử dụng CTVBM chiếm từ 80% tổng số hiềm nghi được xác lập. Tỷ lệ hiềm nghi kết thúc bằng xác lập chuyên án, chuyển khởi tố vụ </w:t>
      </w:r>
      <w:proofErr w:type="gramStart"/>
      <w:r w:rsidRPr="007C1107">
        <w:rPr>
          <w:rFonts w:ascii="Times New Roman" w:hAnsi="Times New Roman"/>
        </w:rPr>
        <w:t>án</w:t>
      </w:r>
      <w:proofErr w:type="gramEnd"/>
      <w:r w:rsidRPr="007C1107">
        <w:rPr>
          <w:rFonts w:ascii="Times New Roman" w:hAnsi="Times New Roman"/>
        </w:rPr>
        <w:t xml:space="preserve"> hoặc đủ căn cứ chuyển cơ quan điều tra đề nghị khởi tố vụ án là 100%.</w:t>
      </w:r>
    </w:p>
    <w:p w:rsidR="00740F50" w:rsidRPr="007C1107" w:rsidRDefault="00740F50" w:rsidP="00740F50">
      <w:pPr>
        <w:tabs>
          <w:tab w:val="left" w:pos="4320"/>
        </w:tabs>
        <w:spacing w:line="312" w:lineRule="auto"/>
        <w:ind w:right="45" w:firstLine="567"/>
        <w:jc w:val="both"/>
        <w:rPr>
          <w:rFonts w:ascii="Times New Roman" w:hAnsi="Times New Roman"/>
        </w:rPr>
      </w:pPr>
      <w:proofErr w:type="gramStart"/>
      <w:r w:rsidRPr="007C1107">
        <w:rPr>
          <w:rFonts w:ascii="Times New Roman" w:hAnsi="Times New Roman"/>
        </w:rPr>
        <w:lastRenderedPageBreak/>
        <w:t>Công tác xác lập xác minh hiềm nghi đảm bảo đúng trình tự, thủ tục và các yêu cầu về nghiệp vụ, pháp luật.</w:t>
      </w:r>
      <w:proofErr w:type="gramEnd"/>
      <w:r w:rsidRPr="007C1107">
        <w:rPr>
          <w:rFonts w:ascii="Times New Roman" w:hAnsi="Times New Roman"/>
        </w:rPr>
        <w:t xml:space="preserve"> Công tác xác minh hiềm nghi đã sử dụng cá biện pháp nghiệp vụ, tập trung làm rõ dấu hiệu nghi ván hoạt động phạm tội, kịp thời xác lập chuyên án trinh sát.</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Qua công tác tự kiểm tra, nhất là sau thanh, kiểm tra, chất lượng hồ sơ hiềm nghi được nâng lên, đạt hiệu quả, tài liệu trong hồ sơ hiềm nghi được </w:t>
      </w:r>
      <w:proofErr w:type="gramStart"/>
      <w:r w:rsidRPr="007C1107">
        <w:rPr>
          <w:rFonts w:ascii="Times New Roman" w:hAnsi="Times New Roman"/>
        </w:rPr>
        <w:t>thu</w:t>
      </w:r>
      <w:proofErr w:type="gramEnd"/>
      <w:r w:rsidRPr="007C1107">
        <w:rPr>
          <w:rFonts w:ascii="Times New Roman" w:hAnsi="Times New Roman"/>
        </w:rPr>
        <w:t xml:space="preserve"> thập từ nhiều nguồn, phục vụ có hiệu quả công tác đấu tranh với tội phạm ma túy.</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Tồn tại, hạn chế: Việc kết luận hiềm nghi, phát hiện tội phạm và phát triển nghiệp vụ từ công tác xác minh hiềm nghi còn hạn chế, một số hiềm nghi được xác lập nhưng hết hạn hiềm nghi chưa làm rõ dấu hiệu nghi vấn phạm tội cụ thể.</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4. Công tác xác lập và đấu tranh chuyên án</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Kết quả phát hiện, xác lập, đấu tranh chuyên án.</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 Số chuyên </w:t>
      </w:r>
      <w:proofErr w:type="gramStart"/>
      <w:r w:rsidRPr="007C1107">
        <w:rPr>
          <w:rFonts w:ascii="Times New Roman" w:hAnsi="Times New Roman"/>
        </w:rPr>
        <w:t>án</w:t>
      </w:r>
      <w:proofErr w:type="gramEnd"/>
      <w:r w:rsidRPr="007C1107">
        <w:rPr>
          <w:rFonts w:ascii="Times New Roman" w:hAnsi="Times New Roman"/>
        </w:rPr>
        <w:t xml:space="preserve"> chuyển từ năm 2020: 01.</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b/>
        </w:rPr>
        <w:t>-</w:t>
      </w:r>
      <w:r w:rsidR="00093038">
        <w:rPr>
          <w:rFonts w:ascii="Times New Roman" w:hAnsi="Times New Roman"/>
        </w:rPr>
        <w:t xml:space="preserve"> Tổng số chuyên </w:t>
      </w:r>
      <w:proofErr w:type="gramStart"/>
      <w:r w:rsidR="00093038">
        <w:rPr>
          <w:rFonts w:ascii="Times New Roman" w:hAnsi="Times New Roman"/>
        </w:rPr>
        <w:t>án</w:t>
      </w:r>
      <w:proofErr w:type="gramEnd"/>
      <w:r w:rsidR="00093038">
        <w:rPr>
          <w:rFonts w:ascii="Times New Roman" w:hAnsi="Times New Roman"/>
        </w:rPr>
        <w:t xml:space="preserve"> đã lập: 04</w:t>
      </w:r>
      <w:r w:rsidRPr="007C1107">
        <w:rPr>
          <w:rFonts w:ascii="Times New Roman" w:hAnsi="Times New Roman"/>
        </w:rPr>
        <w:t xml:space="preserve"> chuyên án trong đó:</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Hiềm nghi lên chuyên</w:t>
      </w:r>
      <w:r w:rsidR="00093038">
        <w:rPr>
          <w:rFonts w:ascii="Times New Roman" w:hAnsi="Times New Roman"/>
        </w:rPr>
        <w:t xml:space="preserve"> án 03</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Sưu tra lên chuyên án 0</w:t>
      </w:r>
      <w:r w:rsidR="00093038">
        <w:rPr>
          <w:rFonts w:ascii="Times New Roman" w:hAnsi="Times New Roman"/>
        </w:rPr>
        <w:t>1</w:t>
      </w:r>
    </w:p>
    <w:p w:rsidR="00740F50" w:rsidRPr="007C1107" w:rsidRDefault="00093038" w:rsidP="00740F50">
      <w:pPr>
        <w:tabs>
          <w:tab w:val="left" w:pos="4320"/>
        </w:tabs>
        <w:spacing w:line="312" w:lineRule="auto"/>
        <w:ind w:right="45" w:firstLine="567"/>
        <w:jc w:val="both"/>
        <w:rPr>
          <w:rFonts w:ascii="Times New Roman" w:hAnsi="Times New Roman"/>
        </w:rPr>
      </w:pP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đã kết thúc: 04</w:t>
      </w:r>
      <w:r w:rsidR="00740F50" w:rsidRPr="007C1107">
        <w:rPr>
          <w:rFonts w:ascii="Times New Roman" w:hAnsi="Times New Roman"/>
        </w:rPr>
        <w:t xml:space="preserve"> VA</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 Số chuyên </w:t>
      </w:r>
      <w:proofErr w:type="gramStart"/>
      <w:r w:rsidRPr="007C1107">
        <w:rPr>
          <w:rFonts w:ascii="Times New Roman" w:hAnsi="Times New Roman"/>
        </w:rPr>
        <w:t>án</w:t>
      </w:r>
      <w:proofErr w:type="gramEnd"/>
      <w:r w:rsidRPr="007C1107">
        <w:rPr>
          <w:rFonts w:ascii="Times New Roman" w:hAnsi="Times New Roman"/>
        </w:rPr>
        <w:t xml:space="preserve"> tạm đình chỉ:  01</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 Số chuyên </w:t>
      </w:r>
      <w:proofErr w:type="gramStart"/>
      <w:r w:rsidRPr="007C1107">
        <w:rPr>
          <w:rFonts w:ascii="Times New Roman" w:hAnsi="Times New Roman"/>
        </w:rPr>
        <w:t>án</w:t>
      </w:r>
      <w:proofErr w:type="gramEnd"/>
      <w:r w:rsidRPr="007C1107">
        <w:rPr>
          <w:rFonts w:ascii="Times New Roman" w:hAnsi="Times New Roman"/>
        </w:rPr>
        <w:t xml:space="preserve"> còn đang đấu tranh: 0</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 Số </w:t>
      </w:r>
      <w:r w:rsidR="00093038">
        <w:rPr>
          <w:rFonts w:ascii="Times New Roman" w:hAnsi="Times New Roman"/>
        </w:rPr>
        <w:t xml:space="preserve">đối tượng bắt trong chuyên </w:t>
      </w:r>
      <w:proofErr w:type="gramStart"/>
      <w:r w:rsidR="00093038">
        <w:rPr>
          <w:rFonts w:ascii="Times New Roman" w:hAnsi="Times New Roman"/>
        </w:rPr>
        <w:t>án</w:t>
      </w:r>
      <w:proofErr w:type="gramEnd"/>
      <w:r w:rsidR="00093038">
        <w:rPr>
          <w:rFonts w:ascii="Times New Roman" w:hAnsi="Times New Roman"/>
        </w:rPr>
        <w:t xml:space="preserve"> 06/04</w:t>
      </w:r>
      <w:r w:rsidRPr="007C1107">
        <w:rPr>
          <w:rFonts w:ascii="Times New Roman" w:hAnsi="Times New Roman"/>
        </w:rPr>
        <w:t xml:space="preserve"> VA.</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Chuyên </w:t>
      </w:r>
      <w:proofErr w:type="gramStart"/>
      <w:r w:rsidRPr="007C1107">
        <w:rPr>
          <w:rFonts w:ascii="Times New Roman" w:hAnsi="Times New Roman"/>
        </w:rPr>
        <w:t>án</w:t>
      </w:r>
      <w:proofErr w:type="gramEnd"/>
      <w:r w:rsidRPr="007C1107">
        <w:rPr>
          <w:rFonts w:ascii="Times New Roman" w:hAnsi="Times New Roman"/>
        </w:rPr>
        <w:t xml:space="preserve"> trinh sát được xác lập từ sưu tra đạt trên 0%.</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Chuyên án được phát triển t</w:t>
      </w:r>
      <w:r w:rsidR="00093038">
        <w:rPr>
          <w:rFonts w:ascii="Times New Roman" w:hAnsi="Times New Roman"/>
        </w:rPr>
        <w:t>ừ công tác sưu tra, hiềm nghi 04/04</w:t>
      </w:r>
      <w:r w:rsidRPr="007C1107">
        <w:rPr>
          <w:rFonts w:ascii="Times New Roman" w:hAnsi="Times New Roman"/>
        </w:rPr>
        <w:t xml:space="preserve"> trong tổng số chuyên án trinh sát được xác lập (đạt 100%).100% chuyên án trinh sát đều sử dụng CTVBM để thực hiện nhiệm vụ đấu tranh chuyên án đảm bảo đúng quy định của pháp luật. 100% chuyên án được phá đều khởi tố vụ án, khởi tố bị can, tạm giữ, tạm giam theo đúng quy định của pháp luật; không bỏ lọt tội phạm.</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Việc xác lập chuyên án đều theo đúng quy định tại Văn bản hợp nhất số 16/VBHN-BCAngày 23/10/2019 của Bộ Công an. Quá trình đấu ranh chuyên án xây dựng phương án, kế hoạch cụ thể, có sự chỉ đạo sát sao của Ban chuyên án, đặc biệt là khâu sử dụng CTVBM trong đấu tranh chuyên án. </w:t>
      </w:r>
      <w:proofErr w:type="gramStart"/>
      <w:r w:rsidRPr="007C1107">
        <w:rPr>
          <w:rFonts w:ascii="Times New Roman" w:hAnsi="Times New Roman"/>
        </w:rPr>
        <w:t>Có sự phối hợp chặt chẽ, đồng bộ của các lực lượng, sử dụng các biện pháp chiến thuật trong quá trình đấu tranh chuyên án.</w:t>
      </w:r>
      <w:proofErr w:type="gramEnd"/>
      <w:r w:rsidRPr="007C1107">
        <w:rPr>
          <w:rFonts w:ascii="Times New Roman" w:hAnsi="Times New Roman"/>
        </w:rPr>
        <w:t xml:space="preserve"> Kết thúc chuyên án đều tiến hành sơ, tổng kết chuyên án để đánh giá, rút kinh nghiệm </w:t>
      </w:r>
      <w:proofErr w:type="gramStart"/>
      <w:r w:rsidRPr="007C1107">
        <w:rPr>
          <w:rFonts w:ascii="Times New Roman" w:hAnsi="Times New Roman"/>
        </w:rPr>
        <w:t>chung</w:t>
      </w:r>
      <w:proofErr w:type="gramEnd"/>
      <w:r w:rsidRPr="007C1107">
        <w:rPr>
          <w:rFonts w:ascii="Times New Roman" w:hAnsi="Times New Roman"/>
        </w:rPr>
        <w:t>.</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lastRenderedPageBreak/>
        <w:t xml:space="preserve">Thông qua các cuộc thanh, kiểm tra của Giám đốc Công an tỉnh, kế hoạch tự kiểm tra </w:t>
      </w:r>
      <w:proofErr w:type="gramStart"/>
      <w:r w:rsidRPr="007C1107">
        <w:rPr>
          <w:rFonts w:ascii="Times New Roman" w:hAnsi="Times New Roman"/>
        </w:rPr>
        <w:t>theo</w:t>
      </w:r>
      <w:proofErr w:type="gramEnd"/>
      <w:r w:rsidRPr="007C1107">
        <w:rPr>
          <w:rFonts w:ascii="Times New Roman" w:hAnsi="Times New Roman"/>
        </w:rPr>
        <w:t xml:space="preserve"> hệ lực lượng, chất lượng hồ sơ công tác đấu tranh chuyên án ngày càng được nâng lên, tài liệu trong hồ sơ thu thập đầy đủ, chất lượng; sử dụng ĐT, CSBM đấu tranh có hiệu quả với chuyên án. Kết thúc chuyên </w:t>
      </w:r>
      <w:proofErr w:type="gramStart"/>
      <w:r w:rsidRPr="007C1107">
        <w:rPr>
          <w:rFonts w:ascii="Times New Roman" w:hAnsi="Times New Roman"/>
        </w:rPr>
        <w:t>án</w:t>
      </w:r>
      <w:proofErr w:type="gramEnd"/>
      <w:r w:rsidRPr="007C1107">
        <w:rPr>
          <w:rFonts w:ascii="Times New Roman" w:hAnsi="Times New Roman"/>
        </w:rPr>
        <w:t xml:space="preserve"> đều tiến hành sơ, tổng kết chuyên án.</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5.  Công tác xây dựng và sử dụng CTVBM.</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 </w:t>
      </w:r>
      <w:r w:rsidRPr="007C1107">
        <w:rPr>
          <w:rFonts w:ascii="Times New Roman" w:hAnsi="Times New Roman"/>
          <w:b/>
          <w:spacing w:val="-6"/>
        </w:rPr>
        <w:t>Việc lập quy hoạch và triển khai kế hoạch xây dựng, sử dụng</w:t>
      </w:r>
      <w:r w:rsidRPr="007C1107">
        <w:rPr>
          <w:rFonts w:ascii="Times New Roman" w:hAnsi="Times New Roman"/>
          <w:b/>
        </w:rPr>
        <w:t xml:space="preserve"> CTVBM.</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Lực lượng CSĐTTP về ma túy đã lập quy hoạch và triển khai kế hoạch sử dụng CTVBM bố trí </w:t>
      </w:r>
      <w:proofErr w:type="gramStart"/>
      <w:r w:rsidRPr="007C1107">
        <w:rPr>
          <w:rFonts w:ascii="Times New Roman" w:hAnsi="Times New Roman"/>
        </w:rPr>
        <w:t>theo</w:t>
      </w:r>
      <w:proofErr w:type="gramEnd"/>
      <w:r w:rsidRPr="007C1107">
        <w:rPr>
          <w:rFonts w:ascii="Times New Roman" w:hAnsi="Times New Roman"/>
        </w:rPr>
        <w:t xml:space="preserve"> từng đối tượng hoạt động tội phạm về ma túy đáp ứng tốt các nhiệm vụ điều tra, trinh sát trên địa bàn. </w:t>
      </w:r>
    </w:p>
    <w:p w:rsidR="00740F50" w:rsidRPr="007C1107" w:rsidRDefault="00740F50" w:rsidP="00740F50">
      <w:pPr>
        <w:tabs>
          <w:tab w:val="left" w:pos="4320"/>
        </w:tabs>
        <w:spacing w:line="312" w:lineRule="auto"/>
        <w:ind w:right="45" w:firstLine="567"/>
        <w:jc w:val="both"/>
        <w:rPr>
          <w:rFonts w:ascii="Times New Roman" w:hAnsi="Times New Roman"/>
          <w:spacing w:val="-4"/>
        </w:rPr>
      </w:pPr>
      <w:r w:rsidRPr="007C11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 Công tác xây dựng, sử dụng CTVBM. </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Tổng số CTVBM tính đến ngày 11/12/2020 có 15 CTVBM gồm:</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Đặc tình có:  09 Trong đó:    Loại 1 = 08;    Loại 2 = 01;    Loại 3 = 0</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CSBM:  04</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HTBM:  02.</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Trong năm 2021 xây dựng mới:</w:t>
      </w:r>
    </w:p>
    <w:p w:rsidR="00740F50" w:rsidRPr="007C1107" w:rsidRDefault="00DC6C6E" w:rsidP="00740F50">
      <w:pPr>
        <w:tabs>
          <w:tab w:val="left" w:pos="4320"/>
        </w:tabs>
        <w:spacing w:line="312" w:lineRule="auto"/>
        <w:ind w:right="45" w:firstLine="567"/>
        <w:jc w:val="both"/>
        <w:rPr>
          <w:rFonts w:ascii="Times New Roman" w:hAnsi="Times New Roman"/>
        </w:rPr>
      </w:pPr>
      <w:r>
        <w:rPr>
          <w:rFonts w:ascii="Times New Roman" w:hAnsi="Times New Roman"/>
        </w:rPr>
        <w:t>- Đặc tình: 06 Trong đó:    Loại 1 = 02</w:t>
      </w:r>
      <w:r w:rsidR="00740F50" w:rsidRPr="007C1107">
        <w:rPr>
          <w:rFonts w:ascii="Times New Roman" w:hAnsi="Times New Roman"/>
        </w:rPr>
        <w:t>;   Loại 2 = 0</w:t>
      </w:r>
      <w:r>
        <w:rPr>
          <w:rFonts w:ascii="Times New Roman" w:hAnsi="Times New Roman"/>
        </w:rPr>
        <w:t>4</w:t>
      </w:r>
      <w:r w:rsidR="00740F50" w:rsidRPr="007C1107">
        <w:rPr>
          <w:rFonts w:ascii="Times New Roman" w:hAnsi="Times New Roman"/>
        </w:rPr>
        <w:t>;    Loại 3 = 0</w:t>
      </w:r>
    </w:p>
    <w:p w:rsidR="00740F50" w:rsidRPr="007C1107" w:rsidRDefault="00DC6C6E" w:rsidP="00740F50">
      <w:pPr>
        <w:tabs>
          <w:tab w:val="left" w:pos="4320"/>
        </w:tabs>
        <w:spacing w:line="312" w:lineRule="auto"/>
        <w:ind w:right="45" w:firstLine="567"/>
        <w:jc w:val="both"/>
        <w:rPr>
          <w:rFonts w:ascii="Times New Roman" w:hAnsi="Times New Roman"/>
        </w:rPr>
      </w:pPr>
      <w:r>
        <w:rPr>
          <w:rFonts w:ascii="Times New Roman" w:hAnsi="Times New Roman"/>
        </w:rPr>
        <w:t>- CSBM: 0</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HTBM: 0</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Số kết thúc:</w:t>
      </w:r>
    </w:p>
    <w:p w:rsidR="00740F50" w:rsidRPr="007C1107" w:rsidRDefault="00DC6C6E" w:rsidP="00740F50">
      <w:pPr>
        <w:tabs>
          <w:tab w:val="left" w:pos="4320"/>
        </w:tabs>
        <w:spacing w:line="312" w:lineRule="auto"/>
        <w:ind w:right="45" w:firstLine="567"/>
        <w:jc w:val="both"/>
        <w:rPr>
          <w:rFonts w:ascii="Times New Roman" w:hAnsi="Times New Roman"/>
        </w:rPr>
      </w:pPr>
      <w:r>
        <w:rPr>
          <w:rFonts w:ascii="Times New Roman" w:hAnsi="Times New Roman"/>
        </w:rPr>
        <w:t>- Đặc tình: 2</w:t>
      </w:r>
      <w:r w:rsidR="00740F50" w:rsidRPr="007C1107">
        <w:rPr>
          <w:rFonts w:ascii="Times New Roman" w:hAnsi="Times New Roman"/>
        </w:rPr>
        <w:t xml:space="preserve"> Trong đó:    Loại 1 = 03;    Loại 2 = 0;    Loại 3 = 0</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CSBM: 0</w:t>
      </w:r>
      <w:r w:rsidR="00DC6C6E">
        <w:rPr>
          <w:rFonts w:ascii="Times New Roman" w:hAnsi="Times New Roman"/>
        </w:rPr>
        <w:t>1</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HTBM: 0</w:t>
      </w:r>
    </w:p>
    <w:p w:rsidR="00740F50" w:rsidRPr="007C1107" w:rsidRDefault="00093038" w:rsidP="00740F50">
      <w:pPr>
        <w:tabs>
          <w:tab w:val="left" w:pos="4320"/>
        </w:tabs>
        <w:spacing w:line="312" w:lineRule="auto"/>
        <w:ind w:right="45" w:firstLine="567"/>
        <w:jc w:val="both"/>
        <w:rPr>
          <w:rFonts w:ascii="Times New Roman" w:hAnsi="Times New Roman"/>
          <w:b/>
          <w:i/>
        </w:rPr>
      </w:pPr>
      <w:r>
        <w:rPr>
          <w:rFonts w:ascii="Times New Roman" w:hAnsi="Times New Roman"/>
          <w:b/>
          <w:i/>
        </w:rPr>
        <w:t>* Tổng số CTVBM tính đến ngày 14/12</w:t>
      </w:r>
      <w:r w:rsidR="00DC6C6E">
        <w:rPr>
          <w:rFonts w:ascii="Times New Roman" w:hAnsi="Times New Roman"/>
          <w:b/>
          <w:i/>
        </w:rPr>
        <w:t>/2021 có: 20</w:t>
      </w:r>
      <w:r w:rsidR="00740F50" w:rsidRPr="007C1107">
        <w:rPr>
          <w:rFonts w:ascii="Times New Roman" w:hAnsi="Times New Roman"/>
          <w:b/>
          <w:i/>
        </w:rPr>
        <w:t xml:space="preserve"> gồm:</w:t>
      </w:r>
    </w:p>
    <w:p w:rsidR="00740F50" w:rsidRPr="007C1107" w:rsidRDefault="00DC6C6E" w:rsidP="00740F50">
      <w:pPr>
        <w:tabs>
          <w:tab w:val="left" w:pos="4320"/>
        </w:tabs>
        <w:spacing w:line="312" w:lineRule="auto"/>
        <w:ind w:right="45" w:firstLine="567"/>
        <w:jc w:val="both"/>
        <w:rPr>
          <w:rFonts w:ascii="Times New Roman" w:hAnsi="Times New Roman"/>
        </w:rPr>
      </w:pPr>
      <w:r>
        <w:rPr>
          <w:rFonts w:ascii="Times New Roman" w:hAnsi="Times New Roman"/>
        </w:rPr>
        <w:t>- Đặc tình có: 13</w:t>
      </w:r>
      <w:r w:rsidR="00740F50" w:rsidRPr="007C1107">
        <w:rPr>
          <w:rFonts w:ascii="Times New Roman" w:hAnsi="Times New Roman"/>
        </w:rPr>
        <w:t xml:space="preserve"> trong đó</w:t>
      </w:r>
      <w:r>
        <w:rPr>
          <w:rFonts w:ascii="Times New Roman" w:hAnsi="Times New Roman"/>
        </w:rPr>
        <w:t>:    Loại 1 = 08;    Loại 2 = 05</w:t>
      </w:r>
      <w:r w:rsidR="00740F50" w:rsidRPr="007C1107">
        <w:rPr>
          <w:rFonts w:ascii="Times New Roman" w:hAnsi="Times New Roman"/>
        </w:rPr>
        <w:t>;    Loại 3 = 0</w:t>
      </w:r>
    </w:p>
    <w:p w:rsidR="00740F50" w:rsidRPr="007C1107" w:rsidRDefault="00DC6C6E" w:rsidP="00740F50">
      <w:pPr>
        <w:tabs>
          <w:tab w:val="left" w:pos="4320"/>
        </w:tabs>
        <w:spacing w:line="312" w:lineRule="auto"/>
        <w:ind w:right="45" w:firstLine="567"/>
        <w:jc w:val="both"/>
        <w:rPr>
          <w:rFonts w:ascii="Times New Roman" w:hAnsi="Times New Roman"/>
        </w:rPr>
      </w:pPr>
      <w:r>
        <w:rPr>
          <w:rFonts w:ascii="Times New Roman" w:hAnsi="Times New Roman"/>
        </w:rPr>
        <w:t>- CSBM:  05</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HTBM:  02.</w:t>
      </w:r>
    </w:p>
    <w:p w:rsidR="00740F50" w:rsidRPr="007C1107" w:rsidRDefault="00740F50" w:rsidP="00740F50">
      <w:pPr>
        <w:tabs>
          <w:tab w:val="left" w:pos="4320"/>
        </w:tabs>
        <w:spacing w:line="312" w:lineRule="auto"/>
        <w:ind w:right="45" w:firstLine="567"/>
        <w:jc w:val="both"/>
        <w:rPr>
          <w:rFonts w:ascii="Times New Roman" w:hAnsi="Times New Roman"/>
          <w:b/>
          <w:i/>
        </w:rPr>
      </w:pPr>
      <w:r w:rsidRPr="007C1107">
        <w:rPr>
          <w:rFonts w:ascii="Times New Roman" w:hAnsi="Times New Roman"/>
          <w:b/>
          <w:i/>
        </w:rPr>
        <w:t>* Kết quả phân loại:</w:t>
      </w:r>
    </w:p>
    <w:p w:rsidR="00740F50" w:rsidRPr="007C1107" w:rsidRDefault="00DC6C6E" w:rsidP="00740F50">
      <w:pPr>
        <w:tabs>
          <w:tab w:val="left" w:pos="4320"/>
        </w:tabs>
        <w:spacing w:line="312" w:lineRule="auto"/>
        <w:ind w:right="45" w:firstLine="567"/>
        <w:jc w:val="both"/>
        <w:rPr>
          <w:rFonts w:ascii="Times New Roman" w:hAnsi="Times New Roman"/>
        </w:rPr>
      </w:pPr>
      <w:r>
        <w:rPr>
          <w:rFonts w:ascii="Times New Roman" w:hAnsi="Times New Roman"/>
        </w:rPr>
        <w:t xml:space="preserve">- Đặc tình có: 13 trong đó:    Khá = 07,      </w:t>
      </w:r>
      <w:r>
        <w:rPr>
          <w:rFonts w:ascii="Times New Roman" w:hAnsi="Times New Roman"/>
        </w:rPr>
        <w:tab/>
        <w:t>TB = 0</w:t>
      </w:r>
      <w:r w:rsidR="00740F50" w:rsidRPr="007C1107">
        <w:rPr>
          <w:rFonts w:ascii="Times New Roman" w:hAnsi="Times New Roman"/>
        </w:rPr>
        <w:t xml:space="preserve">;        </w:t>
      </w:r>
    </w:p>
    <w:p w:rsidR="00740F50" w:rsidRPr="007C1107" w:rsidRDefault="00DC6C6E" w:rsidP="00740F50">
      <w:pPr>
        <w:tabs>
          <w:tab w:val="left" w:pos="4320"/>
        </w:tabs>
        <w:spacing w:line="312" w:lineRule="auto"/>
        <w:ind w:right="45" w:firstLine="567"/>
        <w:jc w:val="both"/>
        <w:rPr>
          <w:rFonts w:ascii="Times New Roman" w:hAnsi="Times New Roman"/>
        </w:rPr>
      </w:pPr>
      <w:r>
        <w:rPr>
          <w:rFonts w:ascii="Times New Roman" w:hAnsi="Times New Roman"/>
        </w:rPr>
        <w:t>- CSBM có: 05 trong đó:       Khá = 05</w:t>
      </w:r>
      <w:r w:rsidR="00740F50" w:rsidRPr="007C1107">
        <w:rPr>
          <w:rFonts w:ascii="Times New Roman" w:hAnsi="Times New Roman"/>
        </w:rPr>
        <w:t xml:space="preserve">       </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Công tác quản lý chỉ đạo bồi dưỡng, hướng dẫn sử dụng CTVBM.</w:t>
      </w:r>
    </w:p>
    <w:p w:rsidR="00740F50" w:rsidRPr="007C1107" w:rsidRDefault="00740F50" w:rsidP="00740F50">
      <w:pPr>
        <w:tabs>
          <w:tab w:val="left" w:pos="4320"/>
        </w:tabs>
        <w:spacing w:line="312" w:lineRule="auto"/>
        <w:ind w:right="45" w:firstLine="567"/>
        <w:jc w:val="both"/>
        <w:rPr>
          <w:rFonts w:ascii="Times New Roman" w:hAnsi="Times New Roman"/>
        </w:rPr>
      </w:pPr>
      <w:proofErr w:type="gramStart"/>
      <w:r w:rsidRPr="007C1107">
        <w:rPr>
          <w:rFonts w:ascii="Times New Roman" w:hAnsi="Times New Roman"/>
        </w:rPr>
        <w:lastRenderedPageBreak/>
        <w:t>Chỉ huy đều trực tiếp xây dự</w:t>
      </w:r>
      <w:r>
        <w:rPr>
          <w:rFonts w:ascii="Times New Roman" w:hAnsi="Times New Roman"/>
        </w:rPr>
        <w:t>n</w:t>
      </w:r>
      <w:r w:rsidRPr="007C1107">
        <w:rPr>
          <w:rFonts w:ascii="Times New Roman" w:hAnsi="Times New Roman"/>
        </w:rPr>
        <w:t>g, sử dụng CTVBM.</w:t>
      </w:r>
      <w:proofErr w:type="gramEnd"/>
      <w:r w:rsidRPr="007C1107">
        <w:rPr>
          <w:rFonts w:ascii="Times New Roman" w:hAnsi="Times New Roman"/>
        </w:rPr>
        <w:t xml:space="preserve"> Trinh sát viên trực tiếp xây dựng, sử dụng từ 1-2 CTVBM.</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Trong năm 2021, CTVBM đã cung cấp rất nhiều tin, trong đó có nhiều tin có giá trị trong công tác quản lý, theo dõi các đối tượng sưu tra, xác minh hiềm nghi, đấu tranh chuyên án và điều tra khám phá án ma túy. </w:t>
      </w:r>
    </w:p>
    <w:p w:rsidR="00740F50" w:rsidRPr="007C1107" w:rsidRDefault="00740F50" w:rsidP="00740F50">
      <w:pPr>
        <w:tabs>
          <w:tab w:val="left" w:pos="4320"/>
        </w:tabs>
        <w:spacing w:line="312" w:lineRule="auto"/>
        <w:ind w:right="45" w:firstLine="567"/>
        <w:jc w:val="both"/>
        <w:rPr>
          <w:rFonts w:ascii="Times New Roman" w:hAnsi="Times New Roman"/>
        </w:rPr>
      </w:pPr>
      <w:proofErr w:type="gramStart"/>
      <w:r w:rsidRPr="007C1107">
        <w:rPr>
          <w:rFonts w:ascii="Times New Roman" w:hAnsi="Times New Roman"/>
        </w:rPr>
        <w:t>Luôn luôn đảm bảo tỷ lệ đặc tình chiếm trên 1</w:t>
      </w:r>
      <w:r w:rsidR="00DC6C6E">
        <w:rPr>
          <w:rFonts w:ascii="Times New Roman" w:hAnsi="Times New Roman"/>
        </w:rPr>
        <w:t>5 tổng số CTVBM đang sử dụng (13 ĐT/20 CTVBM chiếm 65</w:t>
      </w:r>
      <w:r w:rsidRPr="007C1107">
        <w:rPr>
          <w:rFonts w:ascii="Times New Roman" w:hAnsi="Times New Roman"/>
        </w:rPr>
        <w:t>%).</w:t>
      </w:r>
      <w:proofErr w:type="gramEnd"/>
      <w:r w:rsidRPr="007C1107">
        <w:rPr>
          <w:rFonts w:ascii="Times New Roman" w:hAnsi="Times New Roman"/>
        </w:rPr>
        <w:t xml:space="preserve"> </w:t>
      </w:r>
      <w:proofErr w:type="gramStart"/>
      <w:r w:rsidRPr="007C1107">
        <w:rPr>
          <w:rFonts w:ascii="Times New Roman" w:hAnsi="Times New Roman"/>
        </w:rPr>
        <w:t>Trong đ</w:t>
      </w:r>
      <w:r w:rsidR="00DC6C6E">
        <w:rPr>
          <w:rFonts w:ascii="Times New Roman" w:hAnsi="Times New Roman"/>
        </w:rPr>
        <w:t>ó CTVBM được phân loại khá là 07</w:t>
      </w:r>
      <w:r w:rsidRPr="007C1107">
        <w:rPr>
          <w:rFonts w:ascii="Times New Roman" w:hAnsi="Times New Roman"/>
        </w:rPr>
        <w:t xml:space="preserve">, </w:t>
      </w:r>
      <w:r w:rsidR="00DC6C6E">
        <w:rPr>
          <w:rFonts w:ascii="Times New Roman" w:hAnsi="Times New Roman"/>
        </w:rPr>
        <w:t>chưa đủ thời gian xếp loại 06</w:t>
      </w:r>
      <w:r w:rsidRPr="007C1107">
        <w:rPr>
          <w:rFonts w:ascii="Times New Roman" w:hAnsi="Times New Roman"/>
        </w:rPr>
        <w:t>.</w:t>
      </w:r>
      <w:proofErr w:type="gramEnd"/>
      <w:r w:rsidRPr="007C1107">
        <w:rPr>
          <w:rFonts w:ascii="Times New Roman" w:hAnsi="Times New Roman"/>
        </w:rPr>
        <w:t xml:space="preserve"> Đối với những CTVBM không còn tác dụng, không còn yêu cầu điều tra trinh sát thì làm thủ tục kết thúc sử dụng CTVBM.</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Hàng năm Công an huyện đều có quy hoạch về xây dựng và sử dụng CTVBM bố trí phù hợp với từng địa bàn, tuyến, lĩnh vực, hệ loại, đối tượng trọng điểm, phục vụ công tác nắm tình hình, quản lý tốt địa bàn, tuyến, lĩnh vực và từng đối tượng cụ thể. Việc xây dựng, sử dụng CTVBM luôn tuân thủ </w:t>
      </w:r>
      <w:proofErr w:type="gramStart"/>
      <w:r w:rsidRPr="007C1107">
        <w:rPr>
          <w:rFonts w:ascii="Times New Roman" w:hAnsi="Times New Roman"/>
        </w:rPr>
        <w:t>theo</w:t>
      </w:r>
      <w:proofErr w:type="gramEnd"/>
      <w:r w:rsidRPr="007C1107">
        <w:rPr>
          <w:rFonts w:ascii="Times New Roman" w:hAnsi="Times New Roman"/>
        </w:rPr>
        <w:t xml:space="preserve"> đúng quy định, các văn bản hướng dẫn của Bộ Công an về trình tự, thủ tục, thẩm quyền xây dựng và sử dụng CTVBM.</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Công tác xây dựng, sử dụng CTVBM thường xuyên được lãnh đạo Công an huyện kiểm tra, đôn đốc, đặc biệt là công tác quản lý, chỉ đạo, bồi dưỡng, hướng dẫn, sử dụng đặc tình đấu tranh với các đối tượng trong diện sưu tra, hiềm nghi, chuyên án, các đường dây, điểm phức tạp về ma túy. CTVBM đã cung cấp nhiều nguồn tin có g</w:t>
      </w:r>
      <w:r w:rsidR="00DC6C6E">
        <w:rPr>
          <w:rFonts w:ascii="Times New Roman" w:hAnsi="Times New Roman"/>
        </w:rPr>
        <w:t>iá trị đưa vào danh sách 09</w:t>
      </w:r>
      <w:r w:rsidRPr="007C1107">
        <w:rPr>
          <w:rFonts w:ascii="Times New Roman" w:hAnsi="Times New Roman"/>
        </w:rPr>
        <w:t xml:space="preserve"> đối tượng sưu tra, xá</w:t>
      </w:r>
      <w:r w:rsidR="00DC6C6E">
        <w:rPr>
          <w:rFonts w:ascii="Times New Roman" w:hAnsi="Times New Roman"/>
        </w:rPr>
        <w:t>c lập 11 hiềm nghi, đấu tranh 04 chuyên án, triệt phá 02</w:t>
      </w:r>
      <w:r w:rsidRPr="007C1107">
        <w:rPr>
          <w:rFonts w:ascii="Times New Roman" w:hAnsi="Times New Roman"/>
        </w:rPr>
        <w:t xml:space="preserve"> đường dây, 02 quán hát karaoke có hành vi mua bán trái phép chất ma túy, 08 điểm phức tạp</w:t>
      </w:r>
      <w:r w:rsidR="00DC6C6E">
        <w:rPr>
          <w:rFonts w:ascii="Times New Roman" w:hAnsi="Times New Roman"/>
        </w:rPr>
        <w:t xml:space="preserve"> về ma túy, điều tra khám phá 36</w:t>
      </w:r>
      <w:r w:rsidRPr="007C1107">
        <w:rPr>
          <w:rFonts w:ascii="Times New Roman" w:hAnsi="Times New Roman"/>
        </w:rPr>
        <w:t xml:space="preserve"> vụ án. </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Tồn tại, hạn chế: Việc sắp xếp, bố trí CTVBM quản lý địa bàn, đối tượng còn chưa hợp lý, nhất là việc bố trí CTVBM đi sâu vào các ổ nhóm, đường dây tội phạm ma túy.</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III. Nhận xét, đánh giá</w:t>
      </w:r>
    </w:p>
    <w:p w:rsidR="00740F50" w:rsidRPr="007C1107" w:rsidRDefault="00740F50" w:rsidP="00740F50">
      <w:pPr>
        <w:tabs>
          <w:tab w:val="left" w:pos="4320"/>
        </w:tabs>
        <w:spacing w:line="312" w:lineRule="auto"/>
        <w:ind w:right="45" w:firstLine="567"/>
        <w:jc w:val="both"/>
        <w:rPr>
          <w:rFonts w:ascii="Times New Roman" w:hAnsi="Times New Roman"/>
        </w:rPr>
      </w:pPr>
      <w:proofErr w:type="gramStart"/>
      <w:r w:rsidRPr="007C1107">
        <w:rPr>
          <w:rFonts w:ascii="Times New Roman" w:hAnsi="Times New Roman"/>
        </w:rPr>
        <w:t>Công tác nắm tình hình, dự báo tình hình về tội phạm ma túy còn hạn chế.</w:t>
      </w:r>
      <w:proofErr w:type="gramEnd"/>
      <w:r w:rsidRPr="007C1107">
        <w:rPr>
          <w:rFonts w:ascii="Times New Roman" w:hAnsi="Times New Roman"/>
        </w:rPr>
        <w:t xml:space="preserve">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tác xác minh, thu thập tài liệu liên quan đến các đối tượng có biểu hiện hoạt động phạm tội về ma túy, nhưng chất lượng chưa đáp ứng được yêu cầu, còn để </w:t>
      </w:r>
      <w:r w:rsidRPr="007C1107">
        <w:rPr>
          <w:rFonts w:ascii="Times New Roman" w:hAnsi="Times New Roman"/>
        </w:rPr>
        <w:lastRenderedPageBreak/>
        <w:t xml:space="preserve">sót lọt đối tượng sưu tra; công tác thông tin báo cáo có lúc, có việc còn chưa kịp thời, đầy đủ. </w:t>
      </w:r>
    </w:p>
    <w:p w:rsidR="00740F50" w:rsidRPr="007C1107" w:rsidRDefault="00740F50" w:rsidP="00740F50">
      <w:pPr>
        <w:tabs>
          <w:tab w:val="left" w:pos="4320"/>
        </w:tabs>
        <w:spacing w:line="312" w:lineRule="auto"/>
        <w:ind w:right="45" w:firstLine="567"/>
        <w:jc w:val="both"/>
        <w:rPr>
          <w:rFonts w:ascii="Times New Roman" w:hAnsi="Times New Roman"/>
          <w:b/>
        </w:rPr>
      </w:pPr>
      <w:r w:rsidRPr="007C1107">
        <w:rPr>
          <w:rFonts w:ascii="Times New Roman" w:hAnsi="Times New Roman"/>
          <w:b/>
        </w:rPr>
        <w:t xml:space="preserve">IV. Nhiệm vụ, giải pháp </w:t>
      </w:r>
      <w:r w:rsidR="00DC6C6E">
        <w:rPr>
          <w:rFonts w:ascii="Times New Roman" w:hAnsi="Times New Roman"/>
          <w:b/>
        </w:rPr>
        <w:t>trọng tâm năm 2022</w:t>
      </w:r>
      <w:r w:rsidRPr="007C1107">
        <w:rPr>
          <w:rFonts w:ascii="Times New Roman" w:hAnsi="Times New Roman"/>
          <w:b/>
        </w:rPr>
        <w:t>.</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Lực lượng Cảnh sát điều tra tội phạm về ma túy Công an huyện Bình Lục chủ động xây dựng kế hoạch đấu tranh phòng, chống tội phạm về ma túy, quản lý theo dõi các đối tượng hiện đang trong diện sưu tra, hiềm nghi, chuyên án. </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Tình hình tội phạm về ma túy và tệ nạn ma túy còn nhiều phức tạp và có chiều hướng trẻ hóa, nhiều đối tượng thanh thiếu niên còn </w:t>
      </w:r>
      <w:proofErr w:type="gramStart"/>
      <w:r w:rsidRPr="007C1107">
        <w:rPr>
          <w:rFonts w:ascii="Times New Roman" w:hAnsi="Times New Roman"/>
        </w:rPr>
        <w:t>vi</w:t>
      </w:r>
      <w:proofErr w:type="gramEnd"/>
      <w:r w:rsidRPr="007C1107">
        <w:rPr>
          <w:rFonts w:ascii="Times New Roman" w:hAnsi="Times New Roman"/>
        </w:rPr>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740F50" w:rsidRPr="007C1107" w:rsidRDefault="00740F50" w:rsidP="00740F50">
      <w:pPr>
        <w:tabs>
          <w:tab w:val="left" w:pos="4320"/>
        </w:tabs>
        <w:spacing w:line="312" w:lineRule="auto"/>
        <w:ind w:right="45" w:firstLine="567"/>
        <w:jc w:val="both"/>
        <w:rPr>
          <w:rFonts w:ascii="Times New Roman" w:hAnsi="Times New Roman"/>
        </w:rPr>
      </w:pPr>
      <w:r w:rsidRPr="007C1107">
        <w:rPr>
          <w:rFonts w:ascii="Times New Roman" w:hAnsi="Times New Roman"/>
        </w:rPr>
        <w:t xml:space="preserve">Trên đây là kết quả công tác NVCB của CSĐTTP về Ma tuý Công </w:t>
      </w:r>
      <w:proofErr w:type="gramStart"/>
      <w:r w:rsidRPr="007C1107">
        <w:rPr>
          <w:rFonts w:ascii="Times New Roman" w:hAnsi="Times New Roman"/>
        </w:rPr>
        <w:t>an</w:t>
      </w:r>
      <w:proofErr w:type="gramEnd"/>
      <w:r w:rsidRPr="007C1107">
        <w:rPr>
          <w:rFonts w:ascii="Times New Roman" w:hAnsi="Times New Roman"/>
        </w:rPr>
        <w:t xml:space="preserve"> huyện Bình Lục năm 2021. Công an huyện Bình Lục báo cáo Phòng Cảnh sát điều tra tội phạm về ma túy, Công an tỉnh Hà Nam biết để theo dõi chỉ đạo./.</w:t>
      </w:r>
    </w:p>
    <w:p w:rsidR="00740F50" w:rsidRPr="00276F91" w:rsidRDefault="00740F50" w:rsidP="00740F50">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740F50" w:rsidRPr="00276F91" w:rsidTr="00AE6B0B">
        <w:tc>
          <w:tcPr>
            <w:tcW w:w="4521" w:type="dxa"/>
          </w:tcPr>
          <w:p w:rsidR="00740F50" w:rsidRPr="00276F91" w:rsidRDefault="00740F50" w:rsidP="00AE6B0B">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740F50" w:rsidRPr="00276F91" w:rsidRDefault="00740F50" w:rsidP="00AE6B0B">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740F50" w:rsidRPr="00276F91" w:rsidRDefault="00740F50" w:rsidP="00AE6B0B">
            <w:pPr>
              <w:spacing w:line="288"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740F50" w:rsidRPr="00276F91" w:rsidRDefault="00740F50" w:rsidP="00AE6B0B">
            <w:pPr>
              <w:spacing w:line="288" w:lineRule="auto"/>
              <w:ind w:right="-720"/>
              <w:rPr>
                <w:rFonts w:ascii="Times New Roman" w:hAnsi="Times New Roman"/>
              </w:rPr>
            </w:pPr>
          </w:p>
        </w:tc>
        <w:tc>
          <w:tcPr>
            <w:tcW w:w="4809" w:type="dxa"/>
          </w:tcPr>
          <w:p w:rsidR="00740F50" w:rsidRPr="00276F91" w:rsidRDefault="00740F50" w:rsidP="00AE6B0B">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740F50" w:rsidRDefault="00740F50" w:rsidP="00AE6B0B">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740F50" w:rsidRDefault="00740F50" w:rsidP="00AE6B0B">
            <w:pPr>
              <w:spacing w:line="288" w:lineRule="auto"/>
              <w:ind w:right="-134"/>
              <w:jc w:val="center"/>
              <w:rPr>
                <w:rFonts w:ascii="Times New Roman" w:hAnsi="Times New Roman"/>
                <w:b/>
                <w:sz w:val="24"/>
                <w:szCs w:val="24"/>
              </w:rPr>
            </w:pPr>
          </w:p>
          <w:p w:rsidR="00740F50" w:rsidRDefault="00740F50" w:rsidP="00AE6B0B">
            <w:pPr>
              <w:spacing w:line="288" w:lineRule="auto"/>
              <w:ind w:right="-134"/>
              <w:jc w:val="center"/>
              <w:rPr>
                <w:rFonts w:ascii="Times New Roman" w:hAnsi="Times New Roman"/>
                <w:b/>
                <w:sz w:val="24"/>
                <w:szCs w:val="24"/>
              </w:rPr>
            </w:pPr>
          </w:p>
          <w:p w:rsidR="00740F50" w:rsidRDefault="00740F50" w:rsidP="00AE6B0B">
            <w:pPr>
              <w:spacing w:line="288" w:lineRule="auto"/>
              <w:ind w:right="-134"/>
              <w:rPr>
                <w:rFonts w:ascii="Times New Roman" w:hAnsi="Times New Roman"/>
                <w:b/>
                <w:sz w:val="24"/>
                <w:szCs w:val="24"/>
              </w:rPr>
            </w:pPr>
          </w:p>
          <w:p w:rsidR="00740F50" w:rsidRDefault="00740F50" w:rsidP="00AE6B0B">
            <w:pPr>
              <w:spacing w:line="288" w:lineRule="auto"/>
              <w:ind w:right="-134"/>
              <w:jc w:val="center"/>
              <w:rPr>
                <w:rFonts w:ascii="Times New Roman" w:hAnsi="Times New Roman"/>
                <w:b/>
                <w:sz w:val="24"/>
                <w:szCs w:val="24"/>
              </w:rPr>
            </w:pPr>
          </w:p>
          <w:p w:rsidR="00740F50" w:rsidRPr="00276F91" w:rsidRDefault="00740F50" w:rsidP="00AE6B0B">
            <w:pPr>
              <w:spacing w:line="288" w:lineRule="auto"/>
              <w:ind w:right="-134"/>
              <w:jc w:val="center"/>
              <w:rPr>
                <w:rFonts w:ascii="Times New Roman" w:hAnsi="Times New Roman"/>
                <w:b/>
                <w:sz w:val="24"/>
                <w:szCs w:val="24"/>
              </w:rPr>
            </w:pPr>
          </w:p>
          <w:p w:rsidR="00740F50" w:rsidRPr="00276F91" w:rsidRDefault="00DC6C6E" w:rsidP="00AE6B0B">
            <w:pPr>
              <w:spacing w:line="288" w:lineRule="auto"/>
              <w:ind w:right="-134"/>
              <w:jc w:val="center"/>
              <w:rPr>
                <w:rFonts w:ascii="Times New Roman" w:hAnsi="Times New Roman"/>
                <w:b/>
              </w:rPr>
            </w:pPr>
            <w:r>
              <w:rPr>
                <w:rFonts w:ascii="Times New Roman" w:hAnsi="Times New Roman"/>
                <w:b/>
              </w:rPr>
              <w:t>Thượng</w:t>
            </w:r>
            <w:r w:rsidR="00740F50">
              <w:rPr>
                <w:rFonts w:ascii="Times New Roman" w:hAnsi="Times New Roman"/>
                <w:b/>
              </w:rPr>
              <w:t xml:space="preserve"> tá Cao Trọng Nghĩa</w:t>
            </w:r>
          </w:p>
        </w:tc>
      </w:tr>
    </w:tbl>
    <w:p w:rsidR="00740F50" w:rsidRPr="00276F91" w:rsidRDefault="00740F50" w:rsidP="00740F50">
      <w:pPr>
        <w:spacing w:line="288" w:lineRule="auto"/>
        <w:ind w:left="-180" w:right="-720" w:firstLine="540"/>
        <w:jc w:val="both"/>
        <w:rPr>
          <w:rFonts w:ascii="Times New Roman" w:hAnsi="Times New Roman"/>
        </w:rPr>
      </w:pPr>
    </w:p>
    <w:p w:rsidR="00740F50" w:rsidRPr="00276F91" w:rsidRDefault="00740F50" w:rsidP="00740F50">
      <w:pPr>
        <w:spacing w:line="288" w:lineRule="auto"/>
        <w:ind w:left="-180" w:right="-720" w:firstLine="540"/>
        <w:jc w:val="both"/>
        <w:rPr>
          <w:rFonts w:ascii="Times New Roman" w:hAnsi="Times New Roman"/>
        </w:rPr>
      </w:pPr>
    </w:p>
    <w:p w:rsidR="00740F50" w:rsidRPr="00276F91" w:rsidRDefault="00740F50" w:rsidP="00740F50">
      <w:pPr>
        <w:spacing w:line="288" w:lineRule="auto"/>
        <w:ind w:left="-180" w:right="-720" w:firstLine="540"/>
        <w:jc w:val="both"/>
        <w:rPr>
          <w:rFonts w:ascii="Times New Roman" w:hAnsi="Times New Roman"/>
        </w:rPr>
      </w:pPr>
      <w:r w:rsidRPr="00276F91">
        <w:rPr>
          <w:rFonts w:ascii="Times New Roman" w:hAnsi="Times New Roman"/>
        </w:rPr>
        <w:t xml:space="preserve"> </w:t>
      </w:r>
    </w:p>
    <w:p w:rsidR="00740F50" w:rsidRPr="00276F91" w:rsidRDefault="00740F50" w:rsidP="00740F50">
      <w:pPr>
        <w:spacing w:line="288" w:lineRule="auto"/>
        <w:ind w:left="-180" w:right="-720" w:firstLine="540"/>
        <w:rPr>
          <w:rFonts w:ascii="Times New Roman" w:hAnsi="Times New Roman"/>
        </w:rPr>
      </w:pPr>
    </w:p>
    <w:p w:rsidR="00740F50" w:rsidRPr="00276F91" w:rsidRDefault="00740F50" w:rsidP="00740F50">
      <w:pPr>
        <w:tabs>
          <w:tab w:val="left" w:pos="180"/>
        </w:tabs>
        <w:spacing w:line="288" w:lineRule="auto"/>
        <w:ind w:left="-180" w:right="-720" w:firstLine="540"/>
        <w:jc w:val="center"/>
        <w:rPr>
          <w:rFonts w:ascii="Times New Roman" w:hAnsi="Times New Roman"/>
          <w:b/>
        </w:rPr>
      </w:pPr>
    </w:p>
    <w:p w:rsidR="00740F50" w:rsidRPr="00276F91" w:rsidRDefault="00740F50" w:rsidP="00740F50">
      <w:pPr>
        <w:spacing w:line="288" w:lineRule="auto"/>
        <w:ind w:left="-180" w:right="-714" w:firstLine="540"/>
        <w:jc w:val="both"/>
        <w:rPr>
          <w:rFonts w:ascii="Times New Roman" w:hAnsi="Times New Roman"/>
        </w:rPr>
      </w:pPr>
    </w:p>
    <w:p w:rsidR="00740F50" w:rsidRPr="00276F91" w:rsidRDefault="00740F50" w:rsidP="00740F50">
      <w:pPr>
        <w:spacing w:line="288" w:lineRule="auto"/>
      </w:pPr>
    </w:p>
    <w:p w:rsidR="00740F50" w:rsidRDefault="00740F50" w:rsidP="00740F50"/>
    <w:p w:rsidR="00740F50" w:rsidRDefault="00740F50" w:rsidP="00740F50"/>
    <w:p w:rsidR="00740F50" w:rsidRDefault="00740F50" w:rsidP="00740F50"/>
    <w:p w:rsidR="00740F50" w:rsidRDefault="00740F50" w:rsidP="00740F50"/>
    <w:p w:rsidR="00DA0DA4" w:rsidRDefault="00DA0DA4"/>
    <w:sectPr w:rsidR="00DA0DA4" w:rsidSect="00C82DFF">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A1" w:rsidRDefault="004F13A1">
      <w:r>
        <w:separator/>
      </w:r>
    </w:p>
  </w:endnote>
  <w:endnote w:type="continuationSeparator" w:id="0">
    <w:p w:rsidR="004F13A1" w:rsidRDefault="004F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740F50"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4F13A1"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740F50" w:rsidP="00644E5E">
    <w:pPr>
      <w:pStyle w:val="Footer"/>
      <w:framePr w:wrap="around" w:vAnchor="text" w:hAnchor="margin" w:xAlign="right" w:y="1"/>
      <w:jc w:val="right"/>
    </w:pPr>
    <w:r>
      <w:fldChar w:fldCharType="begin"/>
    </w:r>
    <w:r>
      <w:instrText xml:space="preserve"> PAGE   \* MERGEFORMAT </w:instrText>
    </w:r>
    <w:r>
      <w:fldChar w:fldCharType="separate"/>
    </w:r>
    <w:r w:rsidR="00A22BAC">
      <w:rPr>
        <w:noProof/>
      </w:rPr>
      <w:t>8</w:t>
    </w:r>
    <w:r>
      <w:fldChar w:fldCharType="end"/>
    </w:r>
  </w:p>
  <w:p w:rsidR="00B4160C" w:rsidRDefault="004F13A1"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A1" w:rsidRDefault="004F13A1">
      <w:r>
        <w:separator/>
      </w:r>
    </w:p>
  </w:footnote>
  <w:footnote w:type="continuationSeparator" w:id="0">
    <w:p w:rsidR="004F13A1" w:rsidRDefault="004F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13D4"/>
    <w:multiLevelType w:val="hybridMultilevel"/>
    <w:tmpl w:val="6B7866E4"/>
    <w:lvl w:ilvl="0" w:tplc="21BA50F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446038F"/>
    <w:multiLevelType w:val="hybridMultilevel"/>
    <w:tmpl w:val="577229A8"/>
    <w:lvl w:ilvl="0" w:tplc="71F08B9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9210F63"/>
    <w:multiLevelType w:val="hybridMultilevel"/>
    <w:tmpl w:val="38A4702E"/>
    <w:lvl w:ilvl="0" w:tplc="E7CE58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50"/>
    <w:rsid w:val="0006254B"/>
    <w:rsid w:val="00093038"/>
    <w:rsid w:val="00211829"/>
    <w:rsid w:val="002258CF"/>
    <w:rsid w:val="002C78BB"/>
    <w:rsid w:val="004F13A1"/>
    <w:rsid w:val="00740F50"/>
    <w:rsid w:val="00A22BAC"/>
    <w:rsid w:val="00B26BE1"/>
    <w:rsid w:val="00B83408"/>
    <w:rsid w:val="00B84B8A"/>
    <w:rsid w:val="00BF7596"/>
    <w:rsid w:val="00DA0DA4"/>
    <w:rsid w:val="00DC6C6E"/>
    <w:rsid w:val="00F3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5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0F50"/>
    <w:pPr>
      <w:tabs>
        <w:tab w:val="center" w:pos="4320"/>
        <w:tab w:val="right" w:pos="8640"/>
      </w:tabs>
    </w:pPr>
  </w:style>
  <w:style w:type="character" w:customStyle="1" w:styleId="FooterChar">
    <w:name w:val="Footer Char"/>
    <w:basedOn w:val="DefaultParagraphFont"/>
    <w:link w:val="Footer"/>
    <w:uiPriority w:val="99"/>
    <w:rsid w:val="00740F50"/>
    <w:rPr>
      <w:rFonts w:ascii=".VnTime" w:eastAsia="Times New Roman" w:hAnsi=".VnTime" w:cs="Times New Roman"/>
      <w:szCs w:val="28"/>
    </w:rPr>
  </w:style>
  <w:style w:type="character" w:styleId="PageNumber">
    <w:name w:val="page number"/>
    <w:basedOn w:val="DefaultParagraphFont"/>
    <w:rsid w:val="00740F50"/>
  </w:style>
  <w:style w:type="paragraph" w:styleId="ListParagraph">
    <w:name w:val="List Paragraph"/>
    <w:basedOn w:val="Normal"/>
    <w:uiPriority w:val="34"/>
    <w:qFormat/>
    <w:rsid w:val="00740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5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0F50"/>
    <w:pPr>
      <w:tabs>
        <w:tab w:val="center" w:pos="4320"/>
        <w:tab w:val="right" w:pos="8640"/>
      </w:tabs>
    </w:pPr>
  </w:style>
  <w:style w:type="character" w:customStyle="1" w:styleId="FooterChar">
    <w:name w:val="Footer Char"/>
    <w:basedOn w:val="DefaultParagraphFont"/>
    <w:link w:val="Footer"/>
    <w:uiPriority w:val="99"/>
    <w:rsid w:val="00740F50"/>
    <w:rPr>
      <w:rFonts w:ascii=".VnTime" w:eastAsia="Times New Roman" w:hAnsi=".VnTime" w:cs="Times New Roman"/>
      <w:szCs w:val="28"/>
    </w:rPr>
  </w:style>
  <w:style w:type="character" w:styleId="PageNumber">
    <w:name w:val="page number"/>
    <w:basedOn w:val="DefaultParagraphFont"/>
    <w:rsid w:val="00740F50"/>
  </w:style>
  <w:style w:type="paragraph" w:styleId="ListParagraph">
    <w:name w:val="List Paragraph"/>
    <w:basedOn w:val="Normal"/>
    <w:uiPriority w:val="34"/>
    <w:qFormat/>
    <w:rsid w:val="0074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8</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cp:lastPrinted>2021-12-09T03:31:00Z</cp:lastPrinted>
  <dcterms:created xsi:type="dcterms:W3CDTF">2021-11-18T11:28:00Z</dcterms:created>
  <dcterms:modified xsi:type="dcterms:W3CDTF">2021-12-14T04:07:00Z</dcterms:modified>
</cp:coreProperties>
</file>